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C0F360" w14:textId="60A7CD09" w:rsidR="00C80714" w:rsidRPr="00C80714" w:rsidRDefault="008560E5" w:rsidP="008560E5">
      <w:pPr>
        <w:tabs>
          <w:tab w:val="left" w:pos="4937"/>
        </w:tabs>
        <w:spacing w:after="0"/>
        <w:ind w:left="1843" w:firstLine="708"/>
        <w:rPr>
          <w:rFonts w:ascii="Open Sans" w:eastAsia="Arial Unicode MS" w:hAnsi="Open Sans" w:cs="Open Sans"/>
          <w:color w:val="092942"/>
          <w:sz w:val="20"/>
          <w:szCs w:val="20"/>
        </w:rPr>
      </w:pPr>
      <w:r>
        <w:rPr>
          <w:rFonts w:ascii="Open Sans" w:eastAsia="Arial Unicode MS" w:hAnsi="Open Sans" w:cs="Open Sans"/>
          <w:color w:val="092942"/>
          <w:sz w:val="20"/>
          <w:szCs w:val="20"/>
        </w:rPr>
        <w:tab/>
      </w:r>
    </w:p>
    <w:p w14:paraId="49197D42" w14:textId="37E0F349" w:rsidR="00C80714" w:rsidRDefault="008560E5" w:rsidP="008560E5">
      <w:pPr>
        <w:spacing w:after="0"/>
        <w:ind w:left="567"/>
        <w:rPr>
          <w:rFonts w:ascii="Open Sans" w:eastAsia="Arial Unicode MS" w:hAnsi="Open Sans" w:cs="Open Sans"/>
          <w:color w:val="092942"/>
          <w:sz w:val="44"/>
          <w:szCs w:val="44"/>
        </w:rPr>
      </w:pPr>
      <w:r>
        <w:rPr>
          <w:rFonts w:ascii="Open Sans" w:eastAsia="Arial Unicode MS" w:hAnsi="Open Sans" w:cs="Open Sans"/>
          <w:noProof/>
          <w:color w:val="092942"/>
          <w:sz w:val="44"/>
          <w:szCs w:val="44"/>
          <w:lang w:eastAsia="pl-PL"/>
        </w:rPr>
        <w:drawing>
          <wp:inline distT="0" distB="0" distL="0" distR="0" wp14:anchorId="4BE2163A" wp14:editId="38691C63">
            <wp:extent cx="7193903" cy="8681456"/>
            <wp:effectExtent l="0" t="0" r="7620" b="5715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3903" cy="8681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3440F" w14:textId="22639408" w:rsidR="008560E5" w:rsidRDefault="008560E5" w:rsidP="008560E5">
      <w:pPr>
        <w:tabs>
          <w:tab w:val="left" w:pos="5571"/>
          <w:tab w:val="center" w:pos="6874"/>
        </w:tabs>
        <w:spacing w:after="0"/>
        <w:rPr>
          <w:rFonts w:ascii="Open Sans" w:hAnsi="Open Sans" w:cs="Open Sans"/>
          <w:sz w:val="20"/>
          <w:szCs w:val="20"/>
        </w:rPr>
        <w:sectPr w:rsidR="008560E5" w:rsidSect="008560E5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0" w:right="0" w:bottom="1418" w:left="0" w:header="680" w:footer="284" w:gutter="0"/>
          <w:cols w:space="708"/>
          <w:titlePg/>
          <w:docGrid w:linePitch="360"/>
        </w:sectPr>
      </w:pPr>
    </w:p>
    <w:p w14:paraId="0E2AFD7B" w14:textId="7D6EFAE7" w:rsidR="00963D78" w:rsidRDefault="00BE4F71" w:rsidP="00963D78">
      <w:pPr>
        <w:spacing w:after="0"/>
        <w:ind w:left="4243" w:hanging="2400"/>
        <w:jc w:val="both"/>
        <w:rPr>
          <w:rFonts w:ascii="Open Sans" w:hAnsi="Open Sans" w:cs="Open Sans"/>
          <w:b/>
          <w:color w:val="092942"/>
          <w:sz w:val="20"/>
          <w:szCs w:val="20"/>
        </w:rPr>
      </w:pPr>
      <w:r w:rsidRPr="00D83B2C">
        <w:rPr>
          <w:noProof/>
          <w:lang w:eastAsia="pl-PL"/>
        </w:rPr>
        <w:lastRenderedPageBreak/>
        <w:drawing>
          <wp:anchor distT="0" distB="0" distL="114300" distR="114300" simplePos="0" relativeHeight="251659264" behindDoc="0" locked="0" layoutInCell="1" allowOverlap="1" wp14:anchorId="619D649D" wp14:editId="259C6974">
            <wp:simplePos x="0" y="0"/>
            <wp:positionH relativeFrom="column">
              <wp:posOffset>-534670</wp:posOffset>
            </wp:positionH>
            <wp:positionV relativeFrom="page">
              <wp:align>top</wp:align>
            </wp:positionV>
            <wp:extent cx="1682750" cy="1547104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Obraz 4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30" b="4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547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B0833" w14:textId="6F29A7EC" w:rsidR="00963D78" w:rsidRDefault="00963D78" w:rsidP="00963D78">
      <w:pPr>
        <w:spacing w:after="0"/>
        <w:ind w:left="4243" w:hanging="2400"/>
        <w:jc w:val="both"/>
        <w:rPr>
          <w:rFonts w:ascii="Open Sans" w:hAnsi="Open Sans" w:cs="Open Sans"/>
          <w:b/>
          <w:color w:val="092942"/>
          <w:sz w:val="20"/>
          <w:szCs w:val="20"/>
        </w:rPr>
      </w:pPr>
    </w:p>
    <w:p w14:paraId="27DD4C30" w14:textId="70AE0347" w:rsidR="00963D78" w:rsidRDefault="00963D78" w:rsidP="00963D78">
      <w:pPr>
        <w:spacing w:after="0"/>
        <w:ind w:left="4243" w:hanging="2400"/>
        <w:jc w:val="both"/>
        <w:rPr>
          <w:rFonts w:ascii="Open Sans" w:hAnsi="Open Sans" w:cs="Open Sans"/>
          <w:b/>
          <w:color w:val="092942"/>
          <w:sz w:val="20"/>
          <w:szCs w:val="20"/>
        </w:rPr>
      </w:pPr>
      <w:bookmarkStart w:id="0" w:name="_GoBack"/>
      <w:bookmarkEnd w:id="0"/>
    </w:p>
    <w:p w14:paraId="46F60BC7" w14:textId="7F15A5F9" w:rsidR="00963D78" w:rsidRDefault="00C80714" w:rsidP="00963D78">
      <w:pPr>
        <w:spacing w:after="0"/>
        <w:ind w:left="4243" w:hanging="2400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color w:val="092942"/>
          <w:sz w:val="20"/>
          <w:szCs w:val="20"/>
        </w:rPr>
        <w:t>Zlecający</w:t>
      </w:r>
      <w:r w:rsidRPr="006117FB">
        <w:rPr>
          <w:rFonts w:ascii="Open Sans" w:hAnsi="Open Sans" w:cs="Open Sans"/>
          <w:b/>
          <w:sz w:val="20"/>
          <w:szCs w:val="20"/>
        </w:rPr>
        <w:t>:</w:t>
      </w:r>
      <w:r w:rsidR="00963D78">
        <w:rPr>
          <w:rFonts w:ascii="Open Sans" w:hAnsi="Open Sans" w:cs="Open Sans"/>
          <w:sz w:val="20"/>
          <w:szCs w:val="20"/>
        </w:rPr>
        <w:t xml:space="preserve">      </w:t>
      </w:r>
      <w:r w:rsidR="00031855">
        <w:rPr>
          <w:rFonts w:ascii="Open Sans" w:hAnsi="Open Sans" w:cs="Open Sans"/>
          <w:sz w:val="20"/>
          <w:szCs w:val="20"/>
        </w:rPr>
        <w:t xml:space="preserve">Urząd Marszałkowski </w:t>
      </w:r>
      <w:r>
        <w:rPr>
          <w:rFonts w:ascii="Open Sans" w:hAnsi="Open Sans" w:cs="Open Sans"/>
          <w:sz w:val="20"/>
          <w:szCs w:val="20"/>
        </w:rPr>
        <w:t>Województwa Małopolskiego</w:t>
      </w:r>
    </w:p>
    <w:p w14:paraId="0CA52497" w14:textId="3DAD08FA" w:rsidR="00031855" w:rsidRPr="00031855" w:rsidRDefault="00031855" w:rsidP="00E2735B">
      <w:pPr>
        <w:spacing w:after="0"/>
        <w:ind w:left="3261"/>
        <w:jc w:val="both"/>
        <w:rPr>
          <w:rFonts w:ascii="Open Sans" w:hAnsi="Open Sans" w:cs="Open Sans"/>
          <w:sz w:val="20"/>
          <w:szCs w:val="20"/>
        </w:rPr>
      </w:pPr>
      <w:r w:rsidRPr="00E2735B">
        <w:rPr>
          <w:rFonts w:ascii="Open Sans" w:hAnsi="Open Sans" w:cs="Open Sans"/>
          <w:color w:val="092942"/>
          <w:sz w:val="20"/>
          <w:szCs w:val="20"/>
        </w:rPr>
        <w:t>Departament</w:t>
      </w:r>
      <w:r>
        <w:rPr>
          <w:rFonts w:ascii="Open Sans" w:hAnsi="Open Sans" w:cs="Open Sans"/>
          <w:color w:val="092942"/>
          <w:sz w:val="20"/>
          <w:szCs w:val="20"/>
        </w:rPr>
        <w:t xml:space="preserve"> Środowiska</w:t>
      </w:r>
    </w:p>
    <w:p w14:paraId="16E25F54" w14:textId="7C8D38AA" w:rsidR="00C80714" w:rsidRPr="006117FB" w:rsidRDefault="00C80714" w:rsidP="00963D78">
      <w:pPr>
        <w:spacing w:after="0"/>
        <w:ind w:left="3261"/>
        <w:jc w:val="both"/>
        <w:rPr>
          <w:rFonts w:ascii="Open Sans" w:hAnsi="Open Sans" w:cs="Open Sans"/>
          <w:sz w:val="20"/>
          <w:szCs w:val="20"/>
        </w:rPr>
      </w:pPr>
      <w:r w:rsidRPr="006117FB">
        <w:rPr>
          <w:rFonts w:ascii="Open Sans" w:hAnsi="Open Sans" w:cs="Open Sans"/>
          <w:sz w:val="20"/>
          <w:szCs w:val="20"/>
        </w:rPr>
        <w:t>ul.</w:t>
      </w:r>
      <w:r>
        <w:rPr>
          <w:rFonts w:ascii="Open Sans" w:hAnsi="Open Sans" w:cs="Open Sans"/>
          <w:sz w:val="20"/>
          <w:szCs w:val="20"/>
        </w:rPr>
        <w:t xml:space="preserve"> </w:t>
      </w:r>
      <w:r w:rsidR="00031855">
        <w:rPr>
          <w:rFonts w:ascii="Open Sans" w:hAnsi="Open Sans" w:cs="Open Sans"/>
          <w:sz w:val="20"/>
          <w:szCs w:val="20"/>
        </w:rPr>
        <w:t>Racławicka 56</w:t>
      </w:r>
    </w:p>
    <w:p w14:paraId="056FC98C" w14:textId="50C3D1A9" w:rsidR="00C80714" w:rsidRPr="006117FB" w:rsidRDefault="00031855" w:rsidP="00963D78">
      <w:pPr>
        <w:spacing w:after="0"/>
        <w:ind w:left="3261"/>
        <w:jc w:val="both"/>
        <w:rPr>
          <w:rFonts w:ascii="Open Sans" w:eastAsia="Times New Roman" w:hAnsi="Open Sans" w:cs="Open Sans"/>
          <w:i/>
          <w:iCs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30-017</w:t>
      </w:r>
      <w:r w:rsidR="00C80714">
        <w:rPr>
          <w:rFonts w:ascii="Open Sans" w:hAnsi="Open Sans" w:cs="Open Sans"/>
          <w:sz w:val="20"/>
          <w:szCs w:val="20"/>
        </w:rPr>
        <w:t xml:space="preserve"> Kraków</w:t>
      </w:r>
    </w:p>
    <w:p w14:paraId="2C93C3E5" w14:textId="77777777" w:rsidR="00C80714" w:rsidRPr="006117FB" w:rsidRDefault="00C80714" w:rsidP="00C80714">
      <w:pPr>
        <w:spacing w:after="0"/>
        <w:ind w:left="1843"/>
        <w:rPr>
          <w:rFonts w:ascii="Open Sans" w:hAnsi="Open Sans" w:cs="Open Sans"/>
          <w:sz w:val="20"/>
          <w:szCs w:val="20"/>
        </w:rPr>
      </w:pPr>
    </w:p>
    <w:p w14:paraId="3BCEFF55" w14:textId="77777777" w:rsidR="00C80714" w:rsidRPr="006117FB" w:rsidRDefault="00C80714" w:rsidP="00C80714">
      <w:pPr>
        <w:spacing w:after="0"/>
        <w:ind w:left="1843"/>
        <w:rPr>
          <w:rFonts w:ascii="Open Sans" w:hAnsi="Open Sans" w:cs="Open Sans"/>
          <w:sz w:val="20"/>
          <w:szCs w:val="20"/>
        </w:rPr>
      </w:pPr>
    </w:p>
    <w:p w14:paraId="0F26433D" w14:textId="657161CC" w:rsidR="00C80714" w:rsidRPr="006117FB" w:rsidRDefault="00C80714" w:rsidP="00C80714">
      <w:pPr>
        <w:spacing w:after="0"/>
        <w:ind w:left="1843"/>
        <w:rPr>
          <w:rFonts w:ascii="Open Sans" w:hAnsi="Open Sans" w:cs="Open Sans"/>
          <w:sz w:val="20"/>
          <w:szCs w:val="20"/>
        </w:rPr>
      </w:pPr>
    </w:p>
    <w:p w14:paraId="49EE2917" w14:textId="26E3706E" w:rsidR="00C80714" w:rsidRPr="006117FB" w:rsidRDefault="00C80714" w:rsidP="00C80714">
      <w:pPr>
        <w:spacing w:after="0"/>
        <w:ind w:left="1843"/>
        <w:rPr>
          <w:rFonts w:ascii="Open Sans" w:hAnsi="Open Sans" w:cs="Open Sans"/>
          <w:sz w:val="20"/>
          <w:szCs w:val="20"/>
        </w:rPr>
      </w:pPr>
      <w:r w:rsidRPr="006117FB">
        <w:rPr>
          <w:rFonts w:ascii="Open Sans" w:hAnsi="Open Sans" w:cs="Open Sans"/>
          <w:b/>
          <w:color w:val="092942"/>
          <w:sz w:val="20"/>
          <w:szCs w:val="20"/>
        </w:rPr>
        <w:t>Autorzy:</w:t>
      </w:r>
      <w:r w:rsidRPr="006117FB">
        <w:rPr>
          <w:rFonts w:ascii="Open Sans" w:hAnsi="Open Sans" w:cs="Open Sans"/>
          <w:color w:val="092942"/>
          <w:sz w:val="20"/>
          <w:szCs w:val="20"/>
        </w:rPr>
        <w:t xml:space="preserve"> </w:t>
      </w:r>
      <w:r w:rsidRPr="006117FB">
        <w:rPr>
          <w:rFonts w:ascii="Open Sans" w:hAnsi="Open Sans" w:cs="Open Sans"/>
          <w:sz w:val="20"/>
          <w:szCs w:val="20"/>
        </w:rPr>
        <w:tab/>
      </w:r>
      <w:r w:rsidR="00963D78">
        <w:rPr>
          <w:rFonts w:ascii="Open Sans" w:hAnsi="Open Sans" w:cs="Open Sans"/>
          <w:sz w:val="20"/>
          <w:szCs w:val="20"/>
        </w:rPr>
        <w:t xml:space="preserve">   </w:t>
      </w:r>
      <w:r w:rsidR="009D43F3">
        <w:rPr>
          <w:rFonts w:ascii="Open Sans" w:hAnsi="Open Sans" w:cs="Open Sans"/>
          <w:sz w:val="20"/>
          <w:szCs w:val="20"/>
        </w:rPr>
        <w:t xml:space="preserve">   </w:t>
      </w:r>
      <w:r>
        <w:rPr>
          <w:rFonts w:ascii="Open Sans" w:hAnsi="Open Sans" w:cs="Open Sans"/>
          <w:sz w:val="20"/>
          <w:szCs w:val="20"/>
        </w:rPr>
        <w:t xml:space="preserve">mgr inż. Weronika </w:t>
      </w:r>
      <w:proofErr w:type="spellStart"/>
      <w:r>
        <w:rPr>
          <w:rFonts w:ascii="Open Sans" w:hAnsi="Open Sans" w:cs="Open Sans"/>
          <w:sz w:val="20"/>
          <w:szCs w:val="20"/>
        </w:rPr>
        <w:t>Warachowska</w:t>
      </w:r>
      <w:proofErr w:type="spellEnd"/>
      <w:r w:rsidRPr="006117FB">
        <w:rPr>
          <w:rFonts w:ascii="Open Sans" w:hAnsi="Open Sans" w:cs="Open Sans"/>
          <w:sz w:val="20"/>
          <w:szCs w:val="20"/>
        </w:rPr>
        <w:t xml:space="preserve"> </w:t>
      </w:r>
    </w:p>
    <w:p w14:paraId="50AB3E75" w14:textId="7FD3827D" w:rsidR="00C80714" w:rsidRDefault="00C80714" w:rsidP="00C80714">
      <w:pPr>
        <w:spacing w:after="0"/>
        <w:ind w:left="1843"/>
        <w:rPr>
          <w:rFonts w:ascii="Open Sans" w:hAnsi="Open Sans" w:cs="Open Sans"/>
          <w:sz w:val="20"/>
          <w:szCs w:val="20"/>
        </w:rPr>
      </w:pPr>
    </w:p>
    <w:p w14:paraId="5487E5F2" w14:textId="5DFD1765" w:rsidR="00C80714" w:rsidRPr="006117FB" w:rsidRDefault="00C80714" w:rsidP="00C80714">
      <w:pPr>
        <w:spacing w:after="0"/>
        <w:ind w:left="1843"/>
        <w:rPr>
          <w:rFonts w:ascii="Open Sans" w:hAnsi="Open Sans" w:cs="Open Sans"/>
          <w:sz w:val="20"/>
          <w:szCs w:val="20"/>
        </w:rPr>
      </w:pPr>
    </w:p>
    <w:p w14:paraId="2BA92756" w14:textId="465EFDDA" w:rsidR="00963D78" w:rsidRDefault="00C80714" w:rsidP="00963D78">
      <w:pPr>
        <w:tabs>
          <w:tab w:val="left" w:pos="8295"/>
        </w:tabs>
        <w:spacing w:after="0"/>
        <w:ind w:left="3261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mgr Marcin Kaźmierski</w:t>
      </w:r>
      <w:r w:rsidR="00963D78">
        <w:rPr>
          <w:rFonts w:ascii="Open Sans" w:hAnsi="Open Sans" w:cs="Open Sans"/>
          <w:sz w:val="20"/>
          <w:szCs w:val="20"/>
        </w:rPr>
        <w:tab/>
      </w:r>
    </w:p>
    <w:p w14:paraId="4CC2A625" w14:textId="00BA0E3F" w:rsidR="00963D78" w:rsidRDefault="00963D78" w:rsidP="00963D78">
      <w:pPr>
        <w:spacing w:after="0"/>
        <w:ind w:left="1843"/>
        <w:rPr>
          <w:rFonts w:ascii="Open Sans" w:hAnsi="Open Sans" w:cs="Open Sans"/>
          <w:sz w:val="20"/>
          <w:szCs w:val="20"/>
        </w:rPr>
      </w:pPr>
    </w:p>
    <w:p w14:paraId="3A842189" w14:textId="77777777" w:rsidR="00963D78" w:rsidRDefault="00963D78" w:rsidP="00963D78">
      <w:pPr>
        <w:spacing w:after="0"/>
        <w:ind w:left="1843"/>
        <w:rPr>
          <w:rFonts w:ascii="Open Sans" w:hAnsi="Open Sans" w:cs="Open Sans"/>
          <w:sz w:val="20"/>
          <w:szCs w:val="20"/>
        </w:rPr>
      </w:pPr>
    </w:p>
    <w:p w14:paraId="0008C8AB" w14:textId="08C602B4" w:rsidR="002A4D85" w:rsidRDefault="00E74793" w:rsidP="00963D78">
      <w:pPr>
        <w:spacing w:after="0"/>
        <w:ind w:left="3259" w:firstLine="2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Strażnik miejski </w:t>
      </w:r>
      <w:r w:rsidR="00C801F8">
        <w:rPr>
          <w:rFonts w:ascii="Open Sans" w:hAnsi="Open Sans" w:cs="Open Sans"/>
          <w:sz w:val="20"/>
          <w:szCs w:val="20"/>
        </w:rPr>
        <w:t xml:space="preserve">mgr Witold </w:t>
      </w:r>
      <w:proofErr w:type="spellStart"/>
      <w:r w:rsidR="00C801F8">
        <w:rPr>
          <w:rFonts w:ascii="Open Sans" w:hAnsi="Open Sans" w:cs="Open Sans"/>
          <w:sz w:val="20"/>
          <w:szCs w:val="20"/>
        </w:rPr>
        <w:t>Skorupiński</w:t>
      </w:r>
      <w:proofErr w:type="spellEnd"/>
    </w:p>
    <w:p w14:paraId="6C4406CE" w14:textId="77777777" w:rsidR="00C801F8" w:rsidRDefault="00C801F8" w:rsidP="00963D78">
      <w:pPr>
        <w:spacing w:after="0"/>
        <w:ind w:left="3259" w:firstLine="2"/>
        <w:rPr>
          <w:rFonts w:ascii="Open Sans" w:hAnsi="Open Sans" w:cs="Open Sans"/>
          <w:sz w:val="20"/>
          <w:szCs w:val="20"/>
        </w:rPr>
      </w:pPr>
    </w:p>
    <w:p w14:paraId="2F625C3A" w14:textId="6B78F6AF" w:rsidR="00C801F8" w:rsidRDefault="00C801F8" w:rsidP="00963D78">
      <w:pPr>
        <w:spacing w:after="0"/>
        <w:ind w:left="3259" w:firstLine="2"/>
        <w:rPr>
          <w:rFonts w:ascii="Open Sans" w:hAnsi="Open Sans" w:cs="Open Sans"/>
          <w:sz w:val="20"/>
          <w:szCs w:val="20"/>
        </w:rPr>
      </w:pPr>
    </w:p>
    <w:p w14:paraId="5499056A" w14:textId="77777777" w:rsidR="00C801F8" w:rsidRPr="00C801F8" w:rsidRDefault="00C801F8" w:rsidP="00C801F8">
      <w:pPr>
        <w:rPr>
          <w:rFonts w:ascii="Open Sans" w:hAnsi="Open Sans" w:cs="Open Sans"/>
          <w:sz w:val="20"/>
          <w:szCs w:val="20"/>
        </w:rPr>
      </w:pPr>
    </w:p>
    <w:p w14:paraId="57233C95" w14:textId="77777777" w:rsidR="00C801F8" w:rsidRPr="00C801F8" w:rsidRDefault="00C801F8" w:rsidP="00C801F8">
      <w:pPr>
        <w:rPr>
          <w:rFonts w:ascii="Open Sans" w:hAnsi="Open Sans" w:cs="Open Sans"/>
          <w:sz w:val="20"/>
          <w:szCs w:val="20"/>
        </w:rPr>
      </w:pPr>
    </w:p>
    <w:p w14:paraId="6094FCA9" w14:textId="77777777" w:rsidR="00C801F8" w:rsidRPr="00C801F8" w:rsidRDefault="00C801F8" w:rsidP="00C801F8">
      <w:pPr>
        <w:rPr>
          <w:rFonts w:ascii="Open Sans" w:hAnsi="Open Sans" w:cs="Open Sans"/>
          <w:sz w:val="20"/>
          <w:szCs w:val="20"/>
        </w:rPr>
      </w:pPr>
    </w:p>
    <w:p w14:paraId="1A9C7AB5" w14:textId="4EADDACD" w:rsidR="00C801F8" w:rsidRDefault="00C801F8" w:rsidP="00C801F8">
      <w:pPr>
        <w:rPr>
          <w:rFonts w:ascii="Open Sans" w:hAnsi="Open Sans" w:cs="Open Sans"/>
          <w:sz w:val="20"/>
          <w:szCs w:val="20"/>
        </w:rPr>
      </w:pPr>
    </w:p>
    <w:p w14:paraId="7EAFCA87" w14:textId="38F99800" w:rsidR="00C801F8" w:rsidRPr="00C801F8" w:rsidRDefault="00C801F8" w:rsidP="00C801F8">
      <w:pPr>
        <w:tabs>
          <w:tab w:val="center" w:pos="4535"/>
        </w:tabs>
        <w:rPr>
          <w:rFonts w:ascii="Open Sans" w:hAnsi="Open Sans" w:cs="Open Sans"/>
          <w:sz w:val="20"/>
          <w:szCs w:val="20"/>
        </w:rPr>
        <w:sectPr w:rsidR="00C801F8" w:rsidRPr="00C801F8" w:rsidSect="00963D78">
          <w:footerReference w:type="first" r:id="rId18"/>
          <w:pgSz w:w="11906" w:h="16838" w:code="9"/>
          <w:pgMar w:top="2552" w:right="1418" w:bottom="1418" w:left="1418" w:header="680" w:footer="284" w:gutter="0"/>
          <w:cols w:space="708"/>
          <w:titlePg/>
          <w:docGrid w:linePitch="360"/>
        </w:sectPr>
      </w:pPr>
      <w:r>
        <w:rPr>
          <w:rFonts w:ascii="Open Sans" w:hAnsi="Open Sans" w:cs="Open Sans"/>
          <w:sz w:val="20"/>
          <w:szCs w:val="20"/>
        </w:rPr>
        <w:tab/>
      </w:r>
    </w:p>
    <w:sdt>
      <w:sdtPr>
        <w:rPr>
          <w:rFonts w:asciiTheme="minorHAnsi" w:eastAsiaTheme="minorHAnsi" w:hAnsiTheme="minorHAnsi" w:cstheme="minorBidi"/>
          <w:color w:val="auto"/>
          <w:sz w:val="36"/>
          <w:szCs w:val="22"/>
          <w:lang w:eastAsia="en-US"/>
        </w:rPr>
        <w:id w:val="254712430"/>
        <w:docPartObj>
          <w:docPartGallery w:val="Table of Contents"/>
          <w:docPartUnique/>
        </w:docPartObj>
      </w:sdtPr>
      <w:sdtEndPr>
        <w:rPr>
          <w:b/>
          <w:bCs/>
          <w:sz w:val="22"/>
        </w:rPr>
      </w:sdtEndPr>
      <w:sdtContent>
        <w:p w14:paraId="4D903E14" w14:textId="77777777" w:rsidR="00C618ED" w:rsidRPr="002A4D85" w:rsidRDefault="00C618ED" w:rsidP="002A4D85">
          <w:pPr>
            <w:pStyle w:val="Nagwekspisutreci"/>
            <w:spacing w:before="0" w:after="240" w:line="276" w:lineRule="auto"/>
            <w:ind w:left="1134" w:firstLine="709"/>
            <w:rPr>
              <w:rStyle w:val="KEMKWyrnienie"/>
              <w:rFonts w:ascii="Open Sans" w:hAnsi="Open Sans" w:cs="Open Sans"/>
              <w:sz w:val="28"/>
              <w:szCs w:val="20"/>
            </w:rPr>
          </w:pPr>
          <w:r w:rsidRPr="002A4D85">
            <w:rPr>
              <w:rStyle w:val="KEMKWyrnienie"/>
              <w:rFonts w:ascii="Open Sans" w:hAnsi="Open Sans" w:cs="Open Sans"/>
              <w:sz w:val="28"/>
              <w:szCs w:val="20"/>
            </w:rPr>
            <w:t>Spis treści</w:t>
          </w:r>
        </w:p>
        <w:p w14:paraId="298889DB" w14:textId="28A82FC6" w:rsidR="00915441" w:rsidRPr="00915441" w:rsidRDefault="00C618ED" w:rsidP="00915441">
          <w:pPr>
            <w:pStyle w:val="Spistreci1"/>
            <w:tabs>
              <w:tab w:val="left" w:pos="2268"/>
            </w:tabs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r w:rsidRPr="00915441">
            <w:rPr>
              <w:rFonts w:ascii="Open Sans" w:hAnsi="Open Sans" w:cs="Open Sans"/>
              <w:b/>
              <w:bCs/>
              <w:sz w:val="20"/>
              <w:szCs w:val="20"/>
            </w:rPr>
            <w:fldChar w:fldCharType="begin"/>
          </w:r>
          <w:r w:rsidRPr="00915441">
            <w:rPr>
              <w:rFonts w:ascii="Open Sans" w:hAnsi="Open Sans" w:cs="Open Sans"/>
              <w:b/>
              <w:bCs/>
              <w:sz w:val="20"/>
              <w:szCs w:val="20"/>
            </w:rPr>
            <w:instrText xml:space="preserve"> TOC \o "1-3" \h \z \u </w:instrText>
          </w:r>
          <w:r w:rsidRPr="00915441">
            <w:rPr>
              <w:rFonts w:ascii="Open Sans" w:hAnsi="Open Sans" w:cs="Open Sans"/>
              <w:b/>
              <w:bCs/>
              <w:sz w:val="20"/>
              <w:szCs w:val="20"/>
            </w:rPr>
            <w:fldChar w:fldCharType="separate"/>
          </w:r>
          <w:hyperlink w:anchor="_Toc66384429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I.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Wprowadzenie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_Toc66384429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4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61D6D66" w14:textId="6D52091C" w:rsidR="00915441" w:rsidRPr="00915441" w:rsidRDefault="005004C0" w:rsidP="00915441">
          <w:pPr>
            <w:pStyle w:val="Spistreci1"/>
            <w:tabs>
              <w:tab w:val="left" w:pos="2268"/>
            </w:tabs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30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II.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Podstawa opracowania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_Toc66384430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5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1FACFE6" w14:textId="6F18189F" w:rsidR="00915441" w:rsidRPr="00915441" w:rsidRDefault="005004C0" w:rsidP="00915441">
          <w:pPr>
            <w:pStyle w:val="Spistreci1"/>
            <w:tabs>
              <w:tab w:val="left" w:pos="2283"/>
            </w:tabs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31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III.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Analiza procedur wdrożonych w  poszczególnych gminach województwa Małopolskiego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_Toc66384431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6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E068F7B" w14:textId="4160393A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32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1.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Podstawa prawna oraz treść zapytania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_Toc66384432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6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CBB553A" w14:textId="0483E5C7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33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2.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Statystyka przesłanych odpowiedzi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_Toc66384433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6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9C14925" w14:textId="0325FAD0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34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3.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Podsumowanie i wnioski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_Toc66384434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7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71FD753" w14:textId="3AC16822" w:rsidR="00915441" w:rsidRPr="00915441" w:rsidRDefault="005004C0" w:rsidP="00915441">
          <w:pPr>
            <w:pStyle w:val="Spistreci1"/>
            <w:tabs>
              <w:tab w:val="left" w:pos="2297"/>
            </w:tabs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35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IV.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Podstawa przeprowadzenia kontroli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_Toc66384435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8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B945E8B" w14:textId="266FCF5D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36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1.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Obowiązujące przepisy i regulacje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_Toc66384436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8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5FC0112" w14:textId="0EC9292A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37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2.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Przesłanki do przeprowadzenia kontroli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_Toc66384437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9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FC1CBB5" w14:textId="5312C6CD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38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3.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Techniczne aspekty kontroli palenisk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_Toc66384438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9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8B0B320" w14:textId="12619991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39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4.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Prawa i obowiązki gminy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_Toc66384439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12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DD49A54" w14:textId="454D0327" w:rsidR="00915441" w:rsidRPr="00915441" w:rsidRDefault="005004C0" w:rsidP="00915441">
          <w:pPr>
            <w:pStyle w:val="Spistreci3"/>
            <w:tabs>
              <w:tab w:val="left" w:pos="3402"/>
              <w:tab w:val="right" w:leader="dot" w:pos="9060"/>
            </w:tabs>
            <w:spacing w:after="0"/>
            <w:ind w:left="2835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40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a)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Sposób przyjęcia procedury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_Toc66384440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12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0318234" w14:textId="367EC0D7" w:rsidR="00915441" w:rsidRPr="00915441" w:rsidRDefault="005004C0" w:rsidP="00915441">
          <w:pPr>
            <w:pStyle w:val="Spistreci3"/>
            <w:tabs>
              <w:tab w:val="left" w:pos="3402"/>
              <w:tab w:val="right" w:leader="dot" w:pos="9060"/>
            </w:tabs>
            <w:spacing w:after="0"/>
            <w:ind w:left="2835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41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b)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Elementy procedury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_Toc66384441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12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65CB7C4" w14:textId="37B8D17F" w:rsidR="00915441" w:rsidRPr="00915441" w:rsidRDefault="005004C0" w:rsidP="00915441">
          <w:pPr>
            <w:pStyle w:val="Spistreci3"/>
            <w:tabs>
              <w:tab w:val="left" w:pos="3402"/>
              <w:tab w:val="right" w:leader="dot" w:pos="9060"/>
            </w:tabs>
            <w:spacing w:after="0"/>
            <w:ind w:left="2835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42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c)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Upoważnienia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_Toc66384442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14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E02C0DB" w14:textId="4849C35D" w:rsidR="00915441" w:rsidRPr="00915441" w:rsidRDefault="005004C0" w:rsidP="00915441">
          <w:pPr>
            <w:pStyle w:val="Spistreci3"/>
            <w:tabs>
              <w:tab w:val="left" w:pos="3402"/>
              <w:tab w:val="right" w:leader="dot" w:pos="9060"/>
            </w:tabs>
            <w:spacing w:after="0"/>
            <w:ind w:left="2835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43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d)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Harmonogramy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_Toc66384443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15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AAD658F" w14:textId="50D89289" w:rsidR="00915441" w:rsidRPr="00915441" w:rsidRDefault="005004C0" w:rsidP="00915441">
          <w:pPr>
            <w:pStyle w:val="Spistreci3"/>
            <w:tabs>
              <w:tab w:val="left" w:pos="3402"/>
              <w:tab w:val="right" w:leader="dot" w:pos="9060"/>
            </w:tabs>
            <w:spacing w:after="0"/>
            <w:ind w:left="2835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44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e)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Obowiązek informacyjny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_Toc66384444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16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91DC3D1" w14:textId="1F7A841D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45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5.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Prawa i obowiązki kontrolowanego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_Toc66384445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16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5EDEA7D" w14:textId="3A2B070E" w:rsidR="00915441" w:rsidRPr="00915441" w:rsidRDefault="005004C0" w:rsidP="00915441">
          <w:pPr>
            <w:pStyle w:val="Spistreci1"/>
            <w:tabs>
              <w:tab w:val="left" w:pos="2268"/>
            </w:tabs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46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V.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Przebieg kontroli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_Toc66384446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18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34994C7" w14:textId="1FBA789B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47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1.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Przyjęcie zgłoszenia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_Toc66384447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18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8DD6830" w14:textId="4FB1A7F3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48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2.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Wszczęcie oraz prowadzenie kontroli w  sytuacji zagrożenia epidemiologicznego COVID-19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_Toc66384448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18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0F2E7BB" w14:textId="6D8506B7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49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3.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Czynności podejmowane przed podjęciem kontroli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_Toc66384449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20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1B0D929" w14:textId="235F9AD6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50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4.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Oględziny miejsca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_Toc66384450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20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887C6D8" w14:textId="25C3BD10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51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5.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Pobór próbek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_Toc66384451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21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BE43B37" w14:textId="6138E6ED" w:rsidR="00915441" w:rsidRPr="00915441" w:rsidRDefault="005004C0" w:rsidP="00915441">
          <w:pPr>
            <w:pStyle w:val="Spistreci2"/>
            <w:spacing w:after="0"/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52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6.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Ustalenia i następstwa kontroli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_Toc66384452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22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DC0724A" w14:textId="5F000350" w:rsidR="00915441" w:rsidRPr="00915441" w:rsidRDefault="005004C0" w:rsidP="00915441">
          <w:pPr>
            <w:pStyle w:val="Spistreci1"/>
            <w:tabs>
              <w:tab w:val="left" w:pos="2297"/>
            </w:tabs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53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VI.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Protokół kontroli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_Toc66384453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24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AED5B66" w14:textId="7BD60A32" w:rsidR="00915441" w:rsidRPr="00915441" w:rsidRDefault="005004C0" w:rsidP="00915441">
          <w:pPr>
            <w:pStyle w:val="Spistreci1"/>
            <w:tabs>
              <w:tab w:val="left" w:pos="2352"/>
            </w:tabs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54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VII.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Ogólne zalecenia i dobre praktyki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_Toc66384454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25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ED81BB8" w14:textId="5D52168D" w:rsidR="00915441" w:rsidRPr="00915441" w:rsidRDefault="005004C0" w:rsidP="00915441">
          <w:pPr>
            <w:pStyle w:val="Spistreci1"/>
            <w:tabs>
              <w:tab w:val="left" w:pos="2408"/>
            </w:tabs>
            <w:rPr>
              <w:rFonts w:ascii="Open Sans" w:eastAsiaTheme="minorEastAsia" w:hAnsi="Open Sans" w:cs="Open Sans"/>
              <w:noProof/>
              <w:sz w:val="20"/>
              <w:szCs w:val="20"/>
              <w:lang w:eastAsia="pl-PL"/>
            </w:rPr>
          </w:pPr>
          <w:hyperlink w:anchor="_Toc66384455" w:history="1"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VIII.</w:t>
            </w:r>
            <w:r w:rsidR="00915441" w:rsidRPr="00915441">
              <w:rPr>
                <w:rFonts w:ascii="Open Sans" w:eastAsiaTheme="minorEastAsia" w:hAnsi="Open Sans" w:cs="Open Sans"/>
                <w:noProof/>
                <w:sz w:val="20"/>
                <w:szCs w:val="20"/>
                <w:lang w:eastAsia="pl-PL"/>
              </w:rPr>
              <w:tab/>
            </w:r>
            <w:r w:rsidR="00915441" w:rsidRPr="00915441">
              <w:rPr>
                <w:rStyle w:val="Hipercze"/>
                <w:rFonts w:ascii="Open Sans" w:hAnsi="Open Sans" w:cs="Open Sans"/>
                <w:noProof/>
                <w:sz w:val="20"/>
                <w:szCs w:val="20"/>
              </w:rPr>
              <w:t>Formularze i wzory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ab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begin"/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instrText xml:space="preserve"> PAGEREF _Toc66384455 \h </w:instrTex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separate"/>
            </w:r>
            <w:r w:rsidR="002C3C04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t>27</w:t>
            </w:r>
            <w:r w:rsidR="00915441" w:rsidRPr="00915441">
              <w:rPr>
                <w:rFonts w:ascii="Open Sans" w:hAnsi="Open Sans" w:cs="Open Sans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C818C7C" w14:textId="63AC1624" w:rsidR="00BB769B" w:rsidRPr="006117FB" w:rsidRDefault="00C618ED" w:rsidP="00915441">
          <w:pPr>
            <w:spacing w:after="0"/>
          </w:pPr>
          <w:r w:rsidRPr="00915441">
            <w:rPr>
              <w:rFonts w:ascii="Open Sans" w:hAnsi="Open Sans" w:cs="Open Sans"/>
              <w:b/>
              <w:bCs/>
              <w:sz w:val="20"/>
              <w:szCs w:val="20"/>
            </w:rPr>
            <w:fldChar w:fldCharType="end"/>
          </w:r>
        </w:p>
      </w:sdtContent>
    </w:sdt>
    <w:p w14:paraId="56D3F215" w14:textId="3CEAABBC" w:rsidR="00C07485" w:rsidRPr="006117FB" w:rsidRDefault="00C07485" w:rsidP="00C07485">
      <w:pPr>
        <w:pStyle w:val="KEMKNormalny"/>
      </w:pPr>
      <w:r w:rsidRPr="006117FB">
        <w:br w:type="page"/>
      </w:r>
    </w:p>
    <w:p w14:paraId="1CC7B7F0" w14:textId="6B45125C" w:rsidR="0051637C" w:rsidRPr="006117FB" w:rsidRDefault="00093E89" w:rsidP="00020465">
      <w:pPr>
        <w:pStyle w:val="KEMK1poziom"/>
      </w:pPr>
      <w:bookmarkStart w:id="1" w:name="_Toc66384429"/>
      <w:r>
        <w:lastRenderedPageBreak/>
        <w:t>Wprowadzenie</w:t>
      </w:r>
      <w:bookmarkEnd w:id="1"/>
    </w:p>
    <w:p w14:paraId="3C201DC7" w14:textId="7AF501C3" w:rsidR="004C4804" w:rsidRDefault="004C4804" w:rsidP="00D06EF8">
      <w:pPr>
        <w:pStyle w:val="KEMKNormalny"/>
        <w:spacing w:after="120"/>
      </w:pPr>
      <w:r w:rsidRPr="004C4804">
        <w:t>Zgodnie z zapisami Programu ochrony powietrza dla województwa małopolskiego z 2020 r. przyjętego Uchwałą Sejmiku nr XXV/373/20 w dniu 28</w:t>
      </w:r>
      <w:r w:rsidR="00B95E71">
        <w:t> </w:t>
      </w:r>
      <w:r w:rsidRPr="004C4804">
        <w:t xml:space="preserve"> września 2020 r. </w:t>
      </w:r>
      <w:r>
        <w:t xml:space="preserve">(dalej: </w:t>
      </w:r>
      <w:r w:rsidR="00D06EF8">
        <w:t>program ochrony powietrza</w:t>
      </w:r>
      <w:r>
        <w:t>) opracowano</w:t>
      </w:r>
      <w:r w:rsidRPr="004C4804">
        <w:t xml:space="preserve"> wytyczne do procedury przeprowadzania kontroli palenisk pod kątem przestrzegania uchwały antysmogowej i zakazu spalania odpadów.</w:t>
      </w:r>
    </w:p>
    <w:p w14:paraId="232D0E13" w14:textId="70BCA069" w:rsidR="00FD3649" w:rsidRDefault="004C4804" w:rsidP="00D06EF8">
      <w:pPr>
        <w:pStyle w:val="KEMKNormalny"/>
        <w:spacing w:after="120"/>
      </w:pPr>
      <w:r>
        <w:t xml:space="preserve">Zgodnie z zapisami </w:t>
      </w:r>
      <w:r w:rsidR="00D06EF8">
        <w:t>programu ochrony powietrza</w:t>
      </w:r>
      <w:r>
        <w:t xml:space="preserve"> </w:t>
      </w:r>
      <w:r w:rsidRPr="004C4804">
        <w:t xml:space="preserve">gminy </w:t>
      </w:r>
      <w:r>
        <w:t xml:space="preserve">województwa małopolskiego </w:t>
      </w:r>
      <w:r w:rsidRPr="004C4804">
        <w:t xml:space="preserve">zobowiązane </w:t>
      </w:r>
      <w:r>
        <w:t xml:space="preserve">są </w:t>
      </w:r>
      <w:r w:rsidRPr="004C4804">
        <w:t>do opracowania procedury przeprowadzania kontroli palenisk pod kątem przestrzegania uchwały antysmogowej i zakazu spalania odpadów do dnia 30 września 2021 roku</w:t>
      </w:r>
      <w:r>
        <w:t xml:space="preserve"> zgodnie z wytycznymi zawartymi w niniejszym opracowaniu</w:t>
      </w:r>
      <w:r w:rsidRPr="004C4804">
        <w:t>.</w:t>
      </w:r>
    </w:p>
    <w:p w14:paraId="0CC16652" w14:textId="5BEAC94C" w:rsidR="002E7EB7" w:rsidRDefault="00FB6CBB" w:rsidP="00D06EF8">
      <w:pPr>
        <w:pStyle w:val="KEMKNormalny"/>
        <w:spacing w:after="120"/>
      </w:pPr>
      <w:r>
        <w:t xml:space="preserve">Podstawowym celem </w:t>
      </w:r>
      <w:r w:rsidR="00D06EF8">
        <w:t>programu ochrony powietrza</w:t>
      </w:r>
      <w:r>
        <w:t xml:space="preserve"> województwa małopolskiego jest poprawa jakości powietrza i dotrzymanie obowiązujących standardów</w:t>
      </w:r>
      <w:r w:rsidR="002E7EB7">
        <w:t xml:space="preserve"> w celu ograniczenia niekorzystnego </w:t>
      </w:r>
      <w:r>
        <w:t>wpływ</w:t>
      </w:r>
      <w:r w:rsidR="002E7EB7">
        <w:t>u</w:t>
      </w:r>
      <w:r>
        <w:t xml:space="preserve"> zanieczyszczeń na zdrowie i jakość życia mieszkańców. </w:t>
      </w:r>
      <w:r w:rsidR="002E7EB7">
        <w:t xml:space="preserve">Redukcja emisji zanieczyszczeń do powietrza, jako rezultat realizacji założeń </w:t>
      </w:r>
      <w:r w:rsidR="00D06EF8">
        <w:t>programu</w:t>
      </w:r>
      <w:r w:rsidR="0058425F">
        <w:t>,</w:t>
      </w:r>
      <w:r w:rsidR="002E7EB7">
        <w:t xml:space="preserve"> ma na celu uzys</w:t>
      </w:r>
      <w:r>
        <w:t>kanie maksymalnego efektu ekologicznego</w:t>
      </w:r>
      <w:r w:rsidR="002E7EB7">
        <w:t xml:space="preserve"> i  ograniczenie oddziaływania na środowisko oraz ludzi w sposób możliwie maksymalny. </w:t>
      </w:r>
    </w:p>
    <w:p w14:paraId="1CB9808C" w14:textId="6A0B6B47" w:rsidR="002E7EB7" w:rsidRDefault="002E7EB7" w:rsidP="00D06EF8">
      <w:pPr>
        <w:pStyle w:val="KEMKNormalny"/>
        <w:spacing w:after="120"/>
      </w:pPr>
      <w:r>
        <w:t xml:space="preserve">Jednym z trzech głównych kierunków działań naprawczych </w:t>
      </w:r>
      <w:r w:rsidR="00D06EF8">
        <w:t>programu</w:t>
      </w:r>
      <w:r>
        <w:t xml:space="preserve"> jest ograniczenie niskiej emisji i poprawa efektywności energetycznej</w:t>
      </w:r>
      <w:r w:rsidR="001A539A">
        <w:t>,</w:t>
      </w:r>
      <w:r>
        <w:t xml:space="preserve"> w związku z</w:t>
      </w:r>
      <w:r w:rsidR="008519E3">
        <w:t> </w:t>
      </w:r>
      <w:r>
        <w:t xml:space="preserve"> czym konieczne jest prowadzenie planowych i pozaplanowych kontroli w </w:t>
      </w:r>
      <w:r w:rsidR="008519E3">
        <w:t> </w:t>
      </w:r>
      <w:r>
        <w:t xml:space="preserve">celu identyfikacji, ewidencji i oceny występujących nieprawidłowości </w:t>
      </w:r>
      <w:r w:rsidR="008519E3">
        <w:br/>
      </w:r>
      <w:r>
        <w:t>i w dalszej kolejności podjęcie działań ograniczających</w:t>
      </w:r>
      <w:r w:rsidR="00B93905">
        <w:t xml:space="preserve"> ich występowanie</w:t>
      </w:r>
      <w:r>
        <w:t xml:space="preserve">. </w:t>
      </w:r>
    </w:p>
    <w:p w14:paraId="5F8F034C" w14:textId="75E96F2E" w:rsidR="00FB6CBB" w:rsidRDefault="002E7EB7" w:rsidP="00D06EF8">
      <w:pPr>
        <w:pStyle w:val="KEMKNormalny"/>
        <w:spacing w:after="120"/>
      </w:pPr>
      <w:r>
        <w:t xml:space="preserve">Prowadzenie kontroli palenisk powinno być oparte </w:t>
      </w:r>
      <w:r w:rsidR="00B93905">
        <w:t>na jednolitych wytycznych przygotowanych przez Urząd Marszałkowski Województwa Małopolskiego</w:t>
      </w:r>
      <w:r w:rsidR="00A951EC">
        <w:t>.</w:t>
      </w:r>
      <w:r w:rsidR="00B93905">
        <w:t xml:space="preserve"> </w:t>
      </w:r>
    </w:p>
    <w:p w14:paraId="19D1397B" w14:textId="2DB21CE8" w:rsidR="002E7EB7" w:rsidRDefault="002E7EB7" w:rsidP="004C4804">
      <w:pPr>
        <w:pStyle w:val="KEMKNormalny"/>
      </w:pPr>
    </w:p>
    <w:p w14:paraId="250BCE2B" w14:textId="77777777" w:rsidR="002E7EB7" w:rsidRDefault="002E7EB7" w:rsidP="004C4804">
      <w:pPr>
        <w:pStyle w:val="KEMKNormalny"/>
      </w:pPr>
    </w:p>
    <w:p w14:paraId="2C544D71" w14:textId="647E8C63" w:rsidR="00557F69" w:rsidRPr="006117FB" w:rsidRDefault="00557F69" w:rsidP="00B9137F">
      <w:pPr>
        <w:pStyle w:val="KEMKNormalny"/>
      </w:pPr>
      <w:r w:rsidRPr="006117FB">
        <w:rPr>
          <w:color w:val="ED7D31" w:themeColor="accent2"/>
        </w:rPr>
        <w:br w:type="page"/>
      </w:r>
    </w:p>
    <w:p w14:paraId="637ED953" w14:textId="4348AF74" w:rsidR="00C50FC6" w:rsidRDefault="00093E89" w:rsidP="00217557">
      <w:pPr>
        <w:pStyle w:val="KEMK1poziom"/>
        <w:ind w:left="-851" w:firstLine="0"/>
        <w:jc w:val="left"/>
      </w:pPr>
      <w:bookmarkStart w:id="2" w:name="_Toc66384430"/>
      <w:r>
        <w:lastRenderedPageBreak/>
        <w:t>Podstawa opracowania</w:t>
      </w:r>
      <w:bookmarkEnd w:id="2"/>
    </w:p>
    <w:p w14:paraId="6590F800" w14:textId="4F69F587" w:rsidR="00BA3510" w:rsidRDefault="004856D7" w:rsidP="00D06EF8">
      <w:pPr>
        <w:pStyle w:val="KEMKNormalny"/>
        <w:spacing w:after="120"/>
      </w:pPr>
      <w:r>
        <w:t xml:space="preserve">Niniejsze wytyczne zostały opracowane na podstawie umowy </w:t>
      </w:r>
      <w:r w:rsidR="00B93905">
        <w:t xml:space="preserve">nr IXA/49/SR/21 </w:t>
      </w:r>
      <w:r>
        <w:t xml:space="preserve">na przygotowanie wytycznych do procedury przeprowadzania kontroli palenisk </w:t>
      </w:r>
      <w:r w:rsidR="00B93905">
        <w:t xml:space="preserve">zawartej w dniu 1 lutego 2021 r. pomiędzy Województwem Małopolskim z siedzibą w Krakowie, a Kancelarią Ekologiczną Sp. z o.o. z </w:t>
      </w:r>
      <w:r w:rsidR="00BA3510">
        <w:t> </w:t>
      </w:r>
      <w:r w:rsidR="00B93905">
        <w:t>siedzibą w Poznaniu</w:t>
      </w:r>
      <w:r w:rsidR="00E81490">
        <w:t>, a</w:t>
      </w:r>
      <w:r w:rsidR="009D43F3">
        <w:t> </w:t>
      </w:r>
      <w:r w:rsidR="00E81490">
        <w:t>w</w:t>
      </w:r>
      <w:r w:rsidR="009D43F3">
        <w:t> </w:t>
      </w:r>
      <w:r w:rsidR="00E81490">
        <w:t xml:space="preserve">szczególności </w:t>
      </w:r>
      <w:r w:rsidR="00B93905">
        <w:t>szczegółowego opisu zamówienia</w:t>
      </w:r>
      <w:r w:rsidR="00BA3510">
        <w:t>, stanowiącego załącznik nr 1 do umowy</w:t>
      </w:r>
      <w:r w:rsidR="00B93905">
        <w:t xml:space="preserve">. </w:t>
      </w:r>
    </w:p>
    <w:p w14:paraId="71669FAD" w14:textId="77AE4A4C" w:rsidR="00B93905" w:rsidRDefault="00F55C6F" w:rsidP="00F55C6F">
      <w:pPr>
        <w:pStyle w:val="KEMKNormalny"/>
      </w:pPr>
      <w:r>
        <w:t xml:space="preserve">Opracowanie zawiera także </w:t>
      </w:r>
      <w:r w:rsidR="00B93905">
        <w:t>informacje i konkluzje zawarte w dokumentach</w:t>
      </w:r>
      <w:r>
        <w:t xml:space="preserve"> przygotowanych w ramach projektu zintegrowanego LIFE "Wdrażanie Programu ochrony powietrza dla województwa małopolskiego - Małopolska w  zdrowej atmosferze”</w:t>
      </w:r>
      <w:r w:rsidR="00F305BD">
        <w:t xml:space="preserve"> </w:t>
      </w:r>
      <w:r>
        <w:t>(LIFE-IP MALOPOLSKA/ LIFE 14 IPE PL021) (</w:t>
      </w:r>
      <w:r w:rsidRPr="00E2500E">
        <w:t>zwanego dalej projektem LIFE</w:t>
      </w:r>
      <w:r>
        <w:t>)</w:t>
      </w:r>
      <w:r w:rsidR="00BA3510">
        <w:t>:</w:t>
      </w:r>
      <w:r w:rsidR="00B93905">
        <w:t xml:space="preserve"> </w:t>
      </w:r>
    </w:p>
    <w:p w14:paraId="464D2801" w14:textId="0E9516E0" w:rsidR="00F55C6F" w:rsidRDefault="00BA3510" w:rsidP="00A77FB2">
      <w:pPr>
        <w:pStyle w:val="KEMKNormalny"/>
        <w:numPr>
          <w:ilvl w:val="0"/>
          <w:numId w:val="21"/>
        </w:numPr>
        <w:ind w:left="2127" w:hanging="284"/>
      </w:pPr>
      <w:r>
        <w:t>Program ochrony powietrza dla województwa małopolskiego z 2020 r.</w:t>
      </w:r>
      <w:r w:rsidR="00D06EF8">
        <w:t>;</w:t>
      </w:r>
      <w:r>
        <w:t xml:space="preserve"> </w:t>
      </w:r>
    </w:p>
    <w:p w14:paraId="43845B1F" w14:textId="6259985E" w:rsidR="00B93905" w:rsidRDefault="00B93905" w:rsidP="0058425F">
      <w:pPr>
        <w:pStyle w:val="KEMKNormalny"/>
        <w:numPr>
          <w:ilvl w:val="0"/>
          <w:numId w:val="21"/>
        </w:numPr>
        <w:spacing w:after="120"/>
        <w:ind w:left="2127" w:hanging="284"/>
      </w:pPr>
      <w:r>
        <w:t>Poradnik przeprowadzania kontroli palenisk domowych – Wykrywanie nielegalnego spalania odpadów i kontrola przestrzegania przepisów uchwały antysmogowej</w:t>
      </w:r>
      <w:r w:rsidR="00D06EF8">
        <w:t>.</w:t>
      </w:r>
      <w:r>
        <w:t xml:space="preserve"> </w:t>
      </w:r>
    </w:p>
    <w:p w14:paraId="4227AE2A" w14:textId="348ABB0C" w:rsidR="004856D7" w:rsidRDefault="00F55C6F" w:rsidP="004856D7">
      <w:pPr>
        <w:pStyle w:val="KEMKNormalny"/>
      </w:pPr>
      <w:r>
        <w:t xml:space="preserve">W przygotowaniu przedmiotowych wytycznych wykorzystano </w:t>
      </w:r>
      <w:r w:rsidR="00E81490">
        <w:t xml:space="preserve">również </w:t>
      </w:r>
      <w:r>
        <w:t xml:space="preserve">informacje przekazane </w:t>
      </w:r>
      <w:r w:rsidR="00A353E5">
        <w:t xml:space="preserve">w ramach udostępnienia informacji publicznej </w:t>
      </w:r>
      <w:r>
        <w:t xml:space="preserve">przez poszczególne gminy województwa małopolskiego w zakresie </w:t>
      </w:r>
      <w:r w:rsidR="00A353E5">
        <w:t>obowiązujących procedur przeprowadzania kontroli palenisk.</w:t>
      </w:r>
    </w:p>
    <w:p w14:paraId="71A212A0" w14:textId="7613BEF7" w:rsidR="008519E3" w:rsidRDefault="008519E3" w:rsidP="004856D7">
      <w:pPr>
        <w:pStyle w:val="KEMKNormalny"/>
      </w:pPr>
    </w:p>
    <w:p w14:paraId="65ABDB19" w14:textId="77777777" w:rsidR="00093E89" w:rsidRDefault="00093E89">
      <w:pPr>
        <w:rPr>
          <w:rFonts w:ascii="Open Sans" w:hAnsi="Open Sans"/>
          <w:b/>
          <w:color w:val="A0B498"/>
          <w:szCs w:val="24"/>
        </w:rPr>
      </w:pPr>
      <w:r>
        <w:br w:type="page"/>
      </w:r>
    </w:p>
    <w:p w14:paraId="7F840CC4" w14:textId="0ADE583E" w:rsidR="0076145D" w:rsidRDefault="00093E89" w:rsidP="002526AA">
      <w:pPr>
        <w:pStyle w:val="KEMK1poziom"/>
        <w:ind w:left="-851" w:firstLine="0"/>
        <w:jc w:val="left"/>
      </w:pPr>
      <w:bookmarkStart w:id="3" w:name="_Toc66384431"/>
      <w:r w:rsidRPr="00093E89">
        <w:lastRenderedPageBreak/>
        <w:t xml:space="preserve">Analiza procedur wdrożonych w </w:t>
      </w:r>
      <w:r>
        <w:t> </w:t>
      </w:r>
      <w:r w:rsidRPr="00093E89">
        <w:t>poszczególnych gminach województwa Małopolskiego</w:t>
      </w:r>
      <w:bookmarkEnd w:id="3"/>
    </w:p>
    <w:p w14:paraId="6683BA2E" w14:textId="4822F4DC" w:rsidR="0076145D" w:rsidRDefault="00093E89" w:rsidP="00447BA8">
      <w:pPr>
        <w:pStyle w:val="KEMK2poziom"/>
        <w:numPr>
          <w:ilvl w:val="0"/>
          <w:numId w:val="10"/>
        </w:numPr>
        <w:ind w:left="-851" w:firstLine="0"/>
        <w:jc w:val="left"/>
      </w:pPr>
      <w:bookmarkStart w:id="4" w:name="_Toc66384432"/>
      <w:r>
        <w:t>Podstawa prawna oraz treść zapytania</w:t>
      </w:r>
      <w:bookmarkEnd w:id="4"/>
    </w:p>
    <w:p w14:paraId="001870BF" w14:textId="2EFD1249" w:rsidR="00093E89" w:rsidRDefault="00637B32" w:rsidP="00093E89">
      <w:pPr>
        <w:pStyle w:val="KEMKNormalny"/>
      </w:pPr>
      <w:r>
        <w:t xml:space="preserve">Zgodnie ze szczegółowym opisem przedmiotu zamówienia, opracowanie wytycznych do procedury przeprowadzania kontroli palenisk winno zostać poprzedzone analizą </w:t>
      </w:r>
      <w:r w:rsidRPr="00637B32">
        <w:t>obowiązujących procedur przeprowadzania kontroli palenisk w co najmniej 10 gminach w Małopolsce</w:t>
      </w:r>
      <w:r>
        <w:t xml:space="preserve">. W związku z powyższym w </w:t>
      </w:r>
      <w:r w:rsidR="00A0487A">
        <w:t> </w:t>
      </w:r>
      <w:r>
        <w:t xml:space="preserve">dniu 5 lutego 2020 r. </w:t>
      </w:r>
      <w:r w:rsidR="00A0487A">
        <w:t>n</w:t>
      </w:r>
      <w:r w:rsidR="00A0487A" w:rsidRPr="00A0487A">
        <w:t xml:space="preserve">a podstawie art. 2 ust. 1 i art. 10 ust. 1 ustawy z dnia 6 września 2001 r. o dostępie do informacji publicznej (Dz. U. z </w:t>
      </w:r>
      <w:r w:rsidR="00A0487A">
        <w:t>2020</w:t>
      </w:r>
      <w:r w:rsidR="00A0487A" w:rsidRPr="00A0487A">
        <w:t xml:space="preserve"> r. poz. </w:t>
      </w:r>
      <w:r w:rsidR="00A0487A">
        <w:t>2176</w:t>
      </w:r>
      <w:r w:rsidR="00A0487A" w:rsidRPr="00A0487A">
        <w:t>)</w:t>
      </w:r>
      <w:r w:rsidR="00A0487A">
        <w:t xml:space="preserve"> </w:t>
      </w:r>
      <w:r>
        <w:t xml:space="preserve">Wykonawca zwrócił się do wszystkich </w:t>
      </w:r>
      <w:r w:rsidR="00121B8E">
        <w:t xml:space="preserve">182 </w:t>
      </w:r>
      <w:r>
        <w:t>gmin Województwa Małopolskiego z wnioskiem o</w:t>
      </w:r>
      <w:r w:rsidR="009D43F3">
        <w:t> </w:t>
      </w:r>
      <w:r>
        <w:t xml:space="preserve">udostępnienie informacji publicznej w zakresie procedur przeprowadzania kontroli palenisk pod kątem przestrzegania uchwały antysmogowej. </w:t>
      </w:r>
    </w:p>
    <w:p w14:paraId="52D4DD9C" w14:textId="3DB356FB" w:rsidR="00A0487A" w:rsidRDefault="00A0487A" w:rsidP="00093E89">
      <w:pPr>
        <w:pStyle w:val="KEMKNormalny"/>
      </w:pPr>
      <w:r>
        <w:t xml:space="preserve">Zapytania zostały przesłane drogą mailową do wszystkich gmin miejskich, miejsko-wiejskich oraz wiejskich województwa </w:t>
      </w:r>
      <w:r w:rsidR="00D06EF8">
        <w:t>m</w:t>
      </w:r>
      <w:r>
        <w:t>ałopolskiego zgodnie z  danymi adresowymi zamieszczonymi w bazie teleadresowej Jednostek Samorządu Terytorialnego opublikowanej na portalu Ministerstwa Spraw Wewnętrznych i</w:t>
      </w:r>
      <w:r w:rsidR="009D43F3">
        <w:t> </w:t>
      </w:r>
      <w:r>
        <w:t>Administracji</w:t>
      </w:r>
      <w:r>
        <w:rPr>
          <w:rStyle w:val="Odwoanieprzypisudolnego"/>
        </w:rPr>
        <w:footnoteReference w:id="2"/>
      </w:r>
      <w:r>
        <w:t xml:space="preserve">. Aktualność danych zawartych w bazie teleadresowej JST określona została na dzień 20 stycznia 2021 r. </w:t>
      </w:r>
    </w:p>
    <w:p w14:paraId="28CF11FE" w14:textId="5D61D60C" w:rsidR="00A0487A" w:rsidRDefault="00A0487A" w:rsidP="00093E89">
      <w:pPr>
        <w:pStyle w:val="KEMKNormalny"/>
      </w:pPr>
    </w:p>
    <w:p w14:paraId="0D5D6C38" w14:textId="3C9CFCC0" w:rsidR="00A0487A" w:rsidRDefault="00A0487A" w:rsidP="00093E89">
      <w:pPr>
        <w:pStyle w:val="KEMKNormalny"/>
      </w:pPr>
      <w:r>
        <w:t>Treść zapytania:</w:t>
      </w:r>
    </w:p>
    <w:p w14:paraId="351214E8" w14:textId="241CBA92" w:rsidR="00A0487A" w:rsidRPr="00A0487A" w:rsidRDefault="00A0487A" w:rsidP="00A0487A">
      <w:pPr>
        <w:pStyle w:val="KEMKNormalny"/>
        <w:rPr>
          <w:i/>
          <w:iCs/>
        </w:rPr>
      </w:pPr>
      <w:r w:rsidRPr="00A0487A">
        <w:rPr>
          <w:i/>
          <w:iCs/>
        </w:rPr>
        <w:t>Na podstawie art. 2 ust. 1 i art. 10 ust. 1 ustawy z dnia 6 września 2001 r. o</w:t>
      </w:r>
      <w:r w:rsidR="009D43F3">
        <w:rPr>
          <w:i/>
          <w:iCs/>
        </w:rPr>
        <w:t> </w:t>
      </w:r>
      <w:r w:rsidRPr="00A0487A">
        <w:rPr>
          <w:i/>
          <w:iCs/>
        </w:rPr>
        <w:t>dostępie do informacji publicznej (j. t. Dz. U. z 2016 r. poz. 1764 ze zm.) proszę o</w:t>
      </w:r>
      <w:r w:rsidR="00121B8E">
        <w:rPr>
          <w:i/>
          <w:iCs/>
        </w:rPr>
        <w:t> </w:t>
      </w:r>
      <w:r w:rsidRPr="00A0487A">
        <w:rPr>
          <w:i/>
          <w:iCs/>
        </w:rPr>
        <w:t xml:space="preserve"> udostępnienie informacji w następującym zakresie:</w:t>
      </w:r>
    </w:p>
    <w:p w14:paraId="11B8DD7A" w14:textId="77777777" w:rsidR="00A0487A" w:rsidRPr="00A0487A" w:rsidRDefault="00A0487A" w:rsidP="003A2473">
      <w:pPr>
        <w:pStyle w:val="KEMKNormalny"/>
        <w:numPr>
          <w:ilvl w:val="0"/>
          <w:numId w:val="13"/>
        </w:numPr>
        <w:ind w:left="2127" w:hanging="284"/>
        <w:rPr>
          <w:i/>
          <w:iCs/>
        </w:rPr>
      </w:pPr>
      <w:r w:rsidRPr="00A0487A">
        <w:rPr>
          <w:i/>
          <w:iCs/>
        </w:rPr>
        <w:t>Procedury przeprowadzania kontroli palenisk pod kątem przestrzegania uchwały antysmogowej i zakazu spalania odpadów;</w:t>
      </w:r>
    </w:p>
    <w:p w14:paraId="7C1558F3" w14:textId="77777777" w:rsidR="00A0487A" w:rsidRPr="00A0487A" w:rsidRDefault="00A0487A" w:rsidP="003A2473">
      <w:pPr>
        <w:pStyle w:val="KEMKNormalny"/>
        <w:numPr>
          <w:ilvl w:val="0"/>
          <w:numId w:val="13"/>
        </w:numPr>
        <w:ind w:left="2127" w:hanging="284"/>
        <w:rPr>
          <w:i/>
          <w:iCs/>
        </w:rPr>
      </w:pPr>
      <w:r w:rsidRPr="00A0487A">
        <w:rPr>
          <w:i/>
          <w:iCs/>
        </w:rPr>
        <w:t>Formularzy związanych z opracowaną procedurą przeprowadzania kontroli palenisk;</w:t>
      </w:r>
    </w:p>
    <w:p w14:paraId="5A0254FE" w14:textId="77777777" w:rsidR="00A0487A" w:rsidRPr="00A0487A" w:rsidRDefault="00A0487A" w:rsidP="003A2473">
      <w:pPr>
        <w:pStyle w:val="KEMKNormalny"/>
        <w:numPr>
          <w:ilvl w:val="0"/>
          <w:numId w:val="13"/>
        </w:numPr>
        <w:ind w:left="2127" w:hanging="284"/>
        <w:rPr>
          <w:i/>
          <w:iCs/>
        </w:rPr>
      </w:pPr>
      <w:r w:rsidRPr="00A0487A">
        <w:rPr>
          <w:i/>
          <w:iCs/>
        </w:rPr>
        <w:t>Akty wprowadzającego dla procedur przeprowadzania kontroli palenisk;</w:t>
      </w:r>
    </w:p>
    <w:p w14:paraId="6D992179" w14:textId="0DD0DCD4" w:rsidR="00A0487A" w:rsidRDefault="00A0487A" w:rsidP="00A0487A">
      <w:pPr>
        <w:pStyle w:val="KEMKNormalny"/>
        <w:rPr>
          <w:i/>
          <w:iCs/>
        </w:rPr>
      </w:pPr>
      <w:r w:rsidRPr="00A0487A">
        <w:rPr>
          <w:i/>
          <w:iCs/>
        </w:rPr>
        <w:t>Jednocześnie, na podstawie art. 14 ust. 1 powołanej ustawy, wnoszę o</w:t>
      </w:r>
      <w:r w:rsidR="00D06EF8">
        <w:rPr>
          <w:i/>
          <w:iCs/>
        </w:rPr>
        <w:t> </w:t>
      </w:r>
      <w:r w:rsidRPr="00A0487A">
        <w:rPr>
          <w:i/>
          <w:iCs/>
        </w:rPr>
        <w:t xml:space="preserve"> udostępnienie mi powyższych informacji w następujący sposób</w:t>
      </w:r>
      <w:r>
        <w:rPr>
          <w:i/>
          <w:iCs/>
        </w:rPr>
        <w:t xml:space="preserve">: </w:t>
      </w:r>
      <w:r w:rsidRPr="00A0487A">
        <w:rPr>
          <w:i/>
          <w:iCs/>
        </w:rPr>
        <w:t>przesłanie informacji pocztą elektroniczną na podany powyżej adres</w:t>
      </w:r>
      <w:r>
        <w:rPr>
          <w:i/>
          <w:iCs/>
        </w:rPr>
        <w:t>.</w:t>
      </w:r>
    </w:p>
    <w:p w14:paraId="4383B3B5" w14:textId="1F30675B" w:rsidR="00A0487A" w:rsidRDefault="00A0487A" w:rsidP="00A0487A">
      <w:pPr>
        <w:pStyle w:val="KEMKNormalny"/>
        <w:rPr>
          <w:i/>
          <w:iCs/>
        </w:rPr>
      </w:pPr>
    </w:p>
    <w:p w14:paraId="272C2800" w14:textId="274D71FF" w:rsidR="0076145D" w:rsidRPr="006117FB" w:rsidRDefault="00093E89" w:rsidP="00C801F8">
      <w:pPr>
        <w:pStyle w:val="KEMK2poziom"/>
        <w:numPr>
          <w:ilvl w:val="0"/>
          <w:numId w:val="10"/>
        </w:numPr>
        <w:ind w:left="-851" w:right="7229" w:firstLine="0"/>
        <w:jc w:val="left"/>
      </w:pPr>
      <w:bookmarkStart w:id="5" w:name="_Toc66384433"/>
      <w:r>
        <w:t>Statystyka przesłanych odpowiedzi</w:t>
      </w:r>
      <w:bookmarkEnd w:id="5"/>
    </w:p>
    <w:p w14:paraId="1593F57B" w14:textId="6FD8B87E" w:rsidR="000D25DF" w:rsidRDefault="00A0487A" w:rsidP="00C801F8">
      <w:pPr>
        <w:pStyle w:val="KEMKNormalny"/>
        <w:spacing w:after="120"/>
      </w:pPr>
      <w:r>
        <w:t>W związku z przeprowadzonym badaniem złożono 1</w:t>
      </w:r>
      <w:r w:rsidR="003617C5">
        <w:t>82</w:t>
      </w:r>
      <w:r>
        <w:t xml:space="preserve"> zapyta</w:t>
      </w:r>
      <w:r w:rsidR="003617C5">
        <w:t>nia przekazane za pośrednictwem poczty elektronicznej</w:t>
      </w:r>
      <w:r>
        <w:t xml:space="preserve"> do wszystkich gmin </w:t>
      </w:r>
      <w:r w:rsidR="00D06EF8">
        <w:t>w</w:t>
      </w:r>
      <w:r>
        <w:t xml:space="preserve">ojewództwa </w:t>
      </w:r>
      <w:r w:rsidR="00D06EF8">
        <w:t>m</w:t>
      </w:r>
      <w:r>
        <w:t xml:space="preserve">ałopolskiego. Do dnia 22 lutego 2021 r. otrzymano </w:t>
      </w:r>
      <w:r w:rsidR="003617C5">
        <w:t>odpowiedzi od 144 gmin</w:t>
      </w:r>
      <w:r>
        <w:t xml:space="preserve">, co stanowi </w:t>
      </w:r>
      <w:r w:rsidR="003617C5">
        <w:t>79,1</w:t>
      </w:r>
      <w:r>
        <w:t>% wszystkich jednostek</w:t>
      </w:r>
      <w:r w:rsidR="00D06EF8">
        <w:t>, do których zwrócono się z zapytaniem</w:t>
      </w:r>
      <w:r>
        <w:t xml:space="preserve">. </w:t>
      </w:r>
      <w:r w:rsidR="003617C5">
        <w:t>W</w:t>
      </w:r>
      <w:r w:rsidR="009D43F3">
        <w:t> </w:t>
      </w:r>
      <w:r w:rsidR="003617C5">
        <w:t xml:space="preserve">tabeli 1 przedstawiono zestawienie odpowiedzi w zakresie </w:t>
      </w:r>
      <w:r w:rsidR="00D06EF8">
        <w:t xml:space="preserve">poszczególnych aspektów dotyczących wdrożonych procedur. </w:t>
      </w:r>
    </w:p>
    <w:p w14:paraId="74350CD2" w14:textId="735B9B5F" w:rsidR="00C66FA9" w:rsidRPr="00D06EF8" w:rsidRDefault="00C66FA9" w:rsidP="00C801F8">
      <w:pPr>
        <w:pStyle w:val="Legenda"/>
        <w:keepNext/>
        <w:keepLines/>
        <w:spacing w:after="0"/>
        <w:ind w:left="1843"/>
        <w:rPr>
          <w:rFonts w:ascii="Open Sans" w:hAnsi="Open Sans" w:cs="Open Sans"/>
          <w:i w:val="0"/>
          <w:iCs w:val="0"/>
          <w:color w:val="092942"/>
        </w:rPr>
      </w:pPr>
      <w:r w:rsidRPr="00D06EF8">
        <w:rPr>
          <w:rFonts w:ascii="Open Sans" w:hAnsi="Open Sans" w:cs="Open Sans"/>
          <w:i w:val="0"/>
          <w:iCs w:val="0"/>
          <w:color w:val="092942"/>
        </w:rPr>
        <w:lastRenderedPageBreak/>
        <w:t xml:space="preserve">Tabela </w:t>
      </w:r>
      <w:r w:rsidRPr="00D06EF8">
        <w:rPr>
          <w:rFonts w:ascii="Open Sans" w:hAnsi="Open Sans" w:cs="Open Sans"/>
          <w:i w:val="0"/>
          <w:iCs w:val="0"/>
          <w:color w:val="092942"/>
        </w:rPr>
        <w:fldChar w:fldCharType="begin"/>
      </w:r>
      <w:r w:rsidRPr="00D06EF8">
        <w:rPr>
          <w:rFonts w:ascii="Open Sans" w:hAnsi="Open Sans" w:cs="Open Sans"/>
          <w:i w:val="0"/>
          <w:iCs w:val="0"/>
          <w:color w:val="092942"/>
        </w:rPr>
        <w:instrText xml:space="preserve"> SEQ Tabela \* ARABIC </w:instrText>
      </w:r>
      <w:r w:rsidRPr="00D06EF8">
        <w:rPr>
          <w:rFonts w:ascii="Open Sans" w:hAnsi="Open Sans" w:cs="Open Sans"/>
          <w:i w:val="0"/>
          <w:iCs w:val="0"/>
          <w:color w:val="092942"/>
        </w:rPr>
        <w:fldChar w:fldCharType="separate"/>
      </w:r>
      <w:r w:rsidR="002C3C04">
        <w:rPr>
          <w:rFonts w:ascii="Open Sans" w:hAnsi="Open Sans" w:cs="Open Sans"/>
          <w:i w:val="0"/>
          <w:iCs w:val="0"/>
          <w:noProof/>
          <w:color w:val="092942"/>
        </w:rPr>
        <w:t>1</w:t>
      </w:r>
      <w:r w:rsidRPr="00D06EF8">
        <w:rPr>
          <w:rFonts w:ascii="Open Sans" w:hAnsi="Open Sans" w:cs="Open Sans"/>
          <w:i w:val="0"/>
          <w:iCs w:val="0"/>
          <w:color w:val="092942"/>
        </w:rPr>
        <w:fldChar w:fldCharType="end"/>
      </w:r>
      <w:r w:rsidRPr="00D06EF8">
        <w:rPr>
          <w:rFonts w:ascii="Open Sans" w:hAnsi="Open Sans" w:cs="Open Sans"/>
          <w:i w:val="0"/>
          <w:iCs w:val="0"/>
          <w:color w:val="092942"/>
        </w:rPr>
        <w:t xml:space="preserve"> Procedury i formularze wdrożone w gminach województwa małopolskiego</w:t>
      </w:r>
    </w:p>
    <w:tbl>
      <w:tblPr>
        <w:tblStyle w:val="Tabela-Siatka"/>
        <w:tblW w:w="0" w:type="auto"/>
        <w:tblInd w:w="1843" w:type="dxa"/>
        <w:tblLook w:val="04A0" w:firstRow="1" w:lastRow="0" w:firstColumn="1" w:lastColumn="0" w:noHBand="0" w:noVBand="1"/>
      </w:tblPr>
      <w:tblGrid>
        <w:gridCol w:w="4389"/>
        <w:gridCol w:w="1443"/>
        <w:gridCol w:w="1385"/>
      </w:tblGrid>
      <w:tr w:rsidR="003617C5" w:rsidRPr="00C66FA9" w14:paraId="13BB44A5" w14:textId="23F9C1A7" w:rsidTr="00C801F8">
        <w:tc>
          <w:tcPr>
            <w:tcW w:w="4389" w:type="dxa"/>
            <w:shd w:val="clear" w:color="auto" w:fill="092942"/>
            <w:vAlign w:val="center"/>
          </w:tcPr>
          <w:p w14:paraId="4BEA86B2" w14:textId="5F811CBC" w:rsidR="003617C5" w:rsidRPr="00C66FA9" w:rsidRDefault="00C66FA9" w:rsidP="00C801F8">
            <w:pPr>
              <w:pStyle w:val="KEMKNormalny"/>
              <w:keepNext/>
              <w:keepLines/>
              <w:ind w:left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Zakres wdrożenia</w:t>
            </w:r>
          </w:p>
        </w:tc>
        <w:tc>
          <w:tcPr>
            <w:tcW w:w="1443" w:type="dxa"/>
            <w:shd w:val="clear" w:color="auto" w:fill="092942"/>
            <w:vAlign w:val="center"/>
          </w:tcPr>
          <w:p w14:paraId="7F3E4A74" w14:textId="2C590C9D" w:rsidR="003617C5" w:rsidRPr="00C66FA9" w:rsidRDefault="003617C5" w:rsidP="00C801F8">
            <w:pPr>
              <w:pStyle w:val="KEMKNormalny"/>
              <w:keepNext/>
              <w:keepLines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C66FA9">
              <w:rPr>
                <w:b/>
                <w:bCs/>
                <w:sz w:val="18"/>
                <w:szCs w:val="18"/>
              </w:rPr>
              <w:t xml:space="preserve">Liczba </w:t>
            </w:r>
            <w:r w:rsidR="00E81490">
              <w:rPr>
                <w:b/>
                <w:bCs/>
                <w:sz w:val="18"/>
                <w:szCs w:val="18"/>
              </w:rPr>
              <w:t>gmin, w</w:t>
            </w:r>
            <w:r w:rsidR="00406888">
              <w:rPr>
                <w:b/>
                <w:bCs/>
                <w:sz w:val="18"/>
                <w:szCs w:val="18"/>
              </w:rPr>
              <w:t> </w:t>
            </w:r>
            <w:r w:rsidR="00E81490">
              <w:rPr>
                <w:b/>
                <w:bCs/>
                <w:sz w:val="18"/>
                <w:szCs w:val="18"/>
              </w:rPr>
              <w:t xml:space="preserve"> których dokonano wdrożenia</w:t>
            </w:r>
          </w:p>
        </w:tc>
        <w:tc>
          <w:tcPr>
            <w:tcW w:w="1385" w:type="dxa"/>
            <w:shd w:val="clear" w:color="auto" w:fill="092942"/>
            <w:vAlign w:val="center"/>
          </w:tcPr>
          <w:p w14:paraId="3F86ED79" w14:textId="3DB2AAE8" w:rsidR="003617C5" w:rsidRPr="00C66FA9" w:rsidRDefault="003617C5" w:rsidP="00C801F8">
            <w:pPr>
              <w:pStyle w:val="KEMKNormalny"/>
              <w:keepNext/>
              <w:keepLines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C66FA9">
              <w:rPr>
                <w:b/>
                <w:bCs/>
                <w:sz w:val="18"/>
                <w:szCs w:val="18"/>
              </w:rPr>
              <w:t>Udział procentowy</w:t>
            </w:r>
            <w:r w:rsidRPr="00C66FA9">
              <w:rPr>
                <w:b/>
                <w:bCs/>
                <w:sz w:val="18"/>
                <w:szCs w:val="18"/>
                <w:vertAlign w:val="superscript"/>
              </w:rPr>
              <w:t>*</w:t>
            </w:r>
          </w:p>
        </w:tc>
      </w:tr>
      <w:tr w:rsidR="003617C5" w:rsidRPr="00C66FA9" w14:paraId="7639FC05" w14:textId="36511193" w:rsidTr="00C801F8">
        <w:tc>
          <w:tcPr>
            <w:tcW w:w="4389" w:type="dxa"/>
            <w:vAlign w:val="center"/>
          </w:tcPr>
          <w:p w14:paraId="12453534" w14:textId="3A64D372" w:rsidR="003617C5" w:rsidRPr="00C66FA9" w:rsidRDefault="00C66FA9" w:rsidP="00C801F8">
            <w:pPr>
              <w:pStyle w:val="KEMKNormalny"/>
              <w:keepNext/>
              <w:keepLines/>
              <w:ind w:lef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Procedura</w:t>
            </w:r>
            <w:r w:rsidR="003617C5" w:rsidRPr="00C66FA9">
              <w:rPr>
                <w:sz w:val="18"/>
                <w:szCs w:val="18"/>
              </w:rPr>
              <w:t xml:space="preserve"> przeprowadzania kontroli palenisk</w:t>
            </w:r>
          </w:p>
        </w:tc>
        <w:tc>
          <w:tcPr>
            <w:tcW w:w="1443" w:type="dxa"/>
            <w:vAlign w:val="center"/>
          </w:tcPr>
          <w:p w14:paraId="0416B568" w14:textId="5ECFEDB5" w:rsidR="003617C5" w:rsidRPr="00C66FA9" w:rsidRDefault="003617C5" w:rsidP="00C801F8">
            <w:pPr>
              <w:pStyle w:val="KEMKNormalny"/>
              <w:keepNext/>
              <w:keepLines/>
              <w:ind w:left="0"/>
              <w:jc w:val="center"/>
              <w:rPr>
                <w:sz w:val="18"/>
                <w:szCs w:val="18"/>
              </w:rPr>
            </w:pPr>
            <w:r w:rsidRPr="00C66FA9">
              <w:rPr>
                <w:sz w:val="18"/>
                <w:szCs w:val="18"/>
              </w:rPr>
              <w:t>50</w:t>
            </w:r>
          </w:p>
        </w:tc>
        <w:tc>
          <w:tcPr>
            <w:tcW w:w="1385" w:type="dxa"/>
            <w:vAlign w:val="center"/>
          </w:tcPr>
          <w:p w14:paraId="5F1C0D57" w14:textId="7FC403E3" w:rsidR="003617C5" w:rsidRPr="00C66FA9" w:rsidRDefault="003617C5" w:rsidP="00C801F8">
            <w:pPr>
              <w:pStyle w:val="KEMKNormalny"/>
              <w:keepNext/>
              <w:keepLines/>
              <w:ind w:left="0"/>
              <w:jc w:val="center"/>
              <w:rPr>
                <w:sz w:val="18"/>
                <w:szCs w:val="18"/>
              </w:rPr>
            </w:pPr>
            <w:r w:rsidRPr="00C66FA9">
              <w:rPr>
                <w:sz w:val="18"/>
                <w:szCs w:val="18"/>
              </w:rPr>
              <w:t>27,5</w:t>
            </w:r>
          </w:p>
        </w:tc>
      </w:tr>
      <w:tr w:rsidR="003617C5" w:rsidRPr="00C66FA9" w14:paraId="1715785E" w14:textId="5238B3BF" w:rsidTr="00C801F8">
        <w:tc>
          <w:tcPr>
            <w:tcW w:w="4389" w:type="dxa"/>
            <w:shd w:val="clear" w:color="auto" w:fill="DEEAF6" w:themeFill="accent5" w:themeFillTint="33"/>
            <w:vAlign w:val="center"/>
          </w:tcPr>
          <w:p w14:paraId="29863039" w14:textId="52F092FC" w:rsidR="003617C5" w:rsidRPr="00C66FA9" w:rsidRDefault="00C66FA9" w:rsidP="00C801F8">
            <w:pPr>
              <w:pStyle w:val="KEMKNormalny"/>
              <w:keepNext/>
              <w:keepLines/>
              <w:ind w:lef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3617C5" w:rsidRPr="00C66FA9">
              <w:rPr>
                <w:sz w:val="18"/>
                <w:szCs w:val="18"/>
              </w:rPr>
              <w:t>ormularz protokołu przeprowadzania kontroli palenisk kontroli</w:t>
            </w:r>
          </w:p>
        </w:tc>
        <w:tc>
          <w:tcPr>
            <w:tcW w:w="1443" w:type="dxa"/>
            <w:shd w:val="clear" w:color="auto" w:fill="DEEAF6" w:themeFill="accent5" w:themeFillTint="33"/>
            <w:vAlign w:val="center"/>
          </w:tcPr>
          <w:p w14:paraId="1BF4BD78" w14:textId="64350ADD" w:rsidR="003617C5" w:rsidRPr="00C66FA9" w:rsidRDefault="003617C5" w:rsidP="00C801F8">
            <w:pPr>
              <w:pStyle w:val="KEMKNormalny"/>
              <w:keepNext/>
              <w:keepLines/>
              <w:ind w:left="0"/>
              <w:jc w:val="center"/>
              <w:rPr>
                <w:sz w:val="18"/>
                <w:szCs w:val="18"/>
              </w:rPr>
            </w:pPr>
            <w:r w:rsidRPr="00C66FA9">
              <w:rPr>
                <w:sz w:val="18"/>
                <w:szCs w:val="18"/>
              </w:rPr>
              <w:t>59</w:t>
            </w:r>
          </w:p>
        </w:tc>
        <w:tc>
          <w:tcPr>
            <w:tcW w:w="1385" w:type="dxa"/>
            <w:shd w:val="clear" w:color="auto" w:fill="DEEAF6" w:themeFill="accent5" w:themeFillTint="33"/>
            <w:vAlign w:val="center"/>
          </w:tcPr>
          <w:p w14:paraId="64548ADD" w14:textId="764F973F" w:rsidR="003617C5" w:rsidRPr="00C66FA9" w:rsidRDefault="003617C5" w:rsidP="00C801F8">
            <w:pPr>
              <w:pStyle w:val="KEMKNormalny"/>
              <w:keepNext/>
              <w:keepLines/>
              <w:ind w:left="0"/>
              <w:jc w:val="center"/>
              <w:rPr>
                <w:sz w:val="18"/>
                <w:szCs w:val="18"/>
              </w:rPr>
            </w:pPr>
            <w:r w:rsidRPr="00C66FA9">
              <w:rPr>
                <w:sz w:val="18"/>
                <w:szCs w:val="18"/>
              </w:rPr>
              <w:t>32,4</w:t>
            </w:r>
          </w:p>
        </w:tc>
      </w:tr>
      <w:tr w:rsidR="003617C5" w:rsidRPr="00C66FA9" w14:paraId="72B70B57" w14:textId="1A603061" w:rsidTr="00C801F8">
        <w:tc>
          <w:tcPr>
            <w:tcW w:w="4389" w:type="dxa"/>
            <w:vAlign w:val="center"/>
          </w:tcPr>
          <w:p w14:paraId="2DB76479" w14:textId="63D96668" w:rsidR="003617C5" w:rsidRPr="00C66FA9" w:rsidRDefault="00C66FA9" w:rsidP="00C801F8">
            <w:pPr>
              <w:pStyle w:val="KEMKNormalny"/>
              <w:keepNext/>
              <w:keepLines/>
              <w:ind w:lef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3617C5" w:rsidRPr="00C66FA9">
              <w:rPr>
                <w:sz w:val="18"/>
                <w:szCs w:val="18"/>
              </w:rPr>
              <w:t>zór upoważnienia do przeprowadzenia kontroli</w:t>
            </w:r>
          </w:p>
        </w:tc>
        <w:tc>
          <w:tcPr>
            <w:tcW w:w="1443" w:type="dxa"/>
            <w:vAlign w:val="center"/>
          </w:tcPr>
          <w:p w14:paraId="6F9643E1" w14:textId="71FA28AA" w:rsidR="003617C5" w:rsidRPr="00C66FA9" w:rsidRDefault="003617C5" w:rsidP="00C801F8">
            <w:pPr>
              <w:pStyle w:val="KEMKNormalny"/>
              <w:keepNext/>
              <w:keepLines/>
              <w:ind w:left="0"/>
              <w:jc w:val="center"/>
              <w:rPr>
                <w:sz w:val="18"/>
                <w:szCs w:val="18"/>
              </w:rPr>
            </w:pPr>
            <w:r w:rsidRPr="00C66FA9">
              <w:rPr>
                <w:sz w:val="18"/>
                <w:szCs w:val="18"/>
              </w:rPr>
              <w:t>27</w:t>
            </w:r>
          </w:p>
        </w:tc>
        <w:tc>
          <w:tcPr>
            <w:tcW w:w="1385" w:type="dxa"/>
            <w:vAlign w:val="center"/>
          </w:tcPr>
          <w:p w14:paraId="772CC8E2" w14:textId="71116F86" w:rsidR="003617C5" w:rsidRPr="00C66FA9" w:rsidRDefault="003617C5" w:rsidP="00C801F8">
            <w:pPr>
              <w:pStyle w:val="KEMKNormalny"/>
              <w:keepNext/>
              <w:keepLines/>
              <w:ind w:left="0"/>
              <w:jc w:val="center"/>
              <w:rPr>
                <w:sz w:val="18"/>
                <w:szCs w:val="18"/>
              </w:rPr>
            </w:pPr>
            <w:r w:rsidRPr="00C66FA9">
              <w:rPr>
                <w:sz w:val="18"/>
                <w:szCs w:val="18"/>
              </w:rPr>
              <w:t>14,8</w:t>
            </w:r>
          </w:p>
        </w:tc>
      </w:tr>
      <w:tr w:rsidR="003617C5" w:rsidRPr="00C66FA9" w14:paraId="040A0E6A" w14:textId="0C238987" w:rsidTr="00C801F8">
        <w:tc>
          <w:tcPr>
            <w:tcW w:w="4389" w:type="dxa"/>
            <w:shd w:val="clear" w:color="auto" w:fill="DEEAF6" w:themeFill="accent5" w:themeFillTint="33"/>
            <w:vAlign w:val="center"/>
          </w:tcPr>
          <w:p w14:paraId="733B0B81" w14:textId="30C0535A" w:rsidR="003617C5" w:rsidRPr="00C66FA9" w:rsidRDefault="00C66FA9" w:rsidP="00C801F8">
            <w:pPr>
              <w:pStyle w:val="KEMKNormalny"/>
              <w:keepNext/>
              <w:keepLines/>
              <w:ind w:lef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3617C5" w:rsidRPr="00C66FA9">
              <w:rPr>
                <w:sz w:val="18"/>
                <w:szCs w:val="18"/>
              </w:rPr>
              <w:t>nstrukcj</w:t>
            </w:r>
            <w:r>
              <w:rPr>
                <w:sz w:val="18"/>
                <w:szCs w:val="18"/>
              </w:rPr>
              <w:t>a</w:t>
            </w:r>
            <w:r w:rsidR="003617C5" w:rsidRPr="00C66FA9">
              <w:rPr>
                <w:sz w:val="18"/>
                <w:szCs w:val="18"/>
              </w:rPr>
              <w:t xml:space="preserve"> pobierania prób do badań</w:t>
            </w:r>
          </w:p>
        </w:tc>
        <w:tc>
          <w:tcPr>
            <w:tcW w:w="1443" w:type="dxa"/>
            <w:shd w:val="clear" w:color="auto" w:fill="DEEAF6" w:themeFill="accent5" w:themeFillTint="33"/>
            <w:vAlign w:val="center"/>
          </w:tcPr>
          <w:p w14:paraId="3B353A4A" w14:textId="5585FA58" w:rsidR="003617C5" w:rsidRPr="00C66FA9" w:rsidRDefault="003617C5" w:rsidP="00C801F8">
            <w:pPr>
              <w:pStyle w:val="KEMKNormalny"/>
              <w:keepNext/>
              <w:keepLines/>
              <w:ind w:left="0"/>
              <w:jc w:val="center"/>
              <w:rPr>
                <w:sz w:val="18"/>
                <w:szCs w:val="18"/>
              </w:rPr>
            </w:pPr>
            <w:r w:rsidRPr="00C66FA9">
              <w:rPr>
                <w:sz w:val="18"/>
                <w:szCs w:val="18"/>
              </w:rPr>
              <w:t>16</w:t>
            </w:r>
          </w:p>
        </w:tc>
        <w:tc>
          <w:tcPr>
            <w:tcW w:w="1385" w:type="dxa"/>
            <w:shd w:val="clear" w:color="auto" w:fill="DEEAF6" w:themeFill="accent5" w:themeFillTint="33"/>
            <w:vAlign w:val="center"/>
          </w:tcPr>
          <w:p w14:paraId="4A5FCA99" w14:textId="569D17AC" w:rsidR="003617C5" w:rsidRPr="00C66FA9" w:rsidRDefault="003617C5" w:rsidP="00C801F8">
            <w:pPr>
              <w:pStyle w:val="KEMKNormalny"/>
              <w:keepNext/>
              <w:keepLines/>
              <w:ind w:left="0"/>
              <w:jc w:val="center"/>
              <w:rPr>
                <w:sz w:val="18"/>
                <w:szCs w:val="18"/>
              </w:rPr>
            </w:pPr>
            <w:r w:rsidRPr="00C66FA9">
              <w:rPr>
                <w:sz w:val="18"/>
                <w:szCs w:val="18"/>
              </w:rPr>
              <w:t>8,8</w:t>
            </w:r>
          </w:p>
        </w:tc>
      </w:tr>
    </w:tbl>
    <w:p w14:paraId="216451C8" w14:textId="345E6566" w:rsidR="003617C5" w:rsidRPr="00C66FA9" w:rsidRDefault="00C66FA9" w:rsidP="00C801F8">
      <w:pPr>
        <w:pStyle w:val="KEMKNormalny"/>
        <w:keepNext/>
        <w:keepLines/>
        <w:rPr>
          <w:vertAlign w:val="superscript"/>
        </w:rPr>
      </w:pPr>
      <w:r w:rsidRPr="00C66FA9">
        <w:rPr>
          <w:vertAlign w:val="superscript"/>
        </w:rPr>
        <w:t>* procentowy udział odpowiedzi w liczbie wszystkich gmin województwa małopolskiego</w:t>
      </w:r>
    </w:p>
    <w:p w14:paraId="3ACFD937" w14:textId="18EC7A88" w:rsidR="003617C5" w:rsidRDefault="00D06EF8" w:rsidP="00C801F8">
      <w:pPr>
        <w:pStyle w:val="KEMKNormalny"/>
      </w:pPr>
      <w:r>
        <w:t>W wyniku analizy przekazanych odpowiedzi ustalono także, że:</w:t>
      </w:r>
    </w:p>
    <w:p w14:paraId="546B0B11" w14:textId="7EB809F5" w:rsidR="00C66FA9" w:rsidRDefault="00C66FA9" w:rsidP="00C801F8">
      <w:pPr>
        <w:pStyle w:val="KEMKNormalny"/>
        <w:numPr>
          <w:ilvl w:val="0"/>
          <w:numId w:val="20"/>
        </w:numPr>
        <w:ind w:left="2127" w:hanging="284"/>
      </w:pPr>
      <w:r>
        <w:t>W przypadku 3 gmin, w których przyjęta została procedura przeprowadzania kontroli palenisk</w:t>
      </w:r>
      <w:r w:rsidR="00D06EF8">
        <w:t>,</w:t>
      </w:r>
      <w:r>
        <w:t xml:space="preserve"> nie przyjęto wzoru protokołu kontroli;</w:t>
      </w:r>
    </w:p>
    <w:p w14:paraId="348DAC1B" w14:textId="69202E67" w:rsidR="00C66FA9" w:rsidRDefault="00C66FA9" w:rsidP="00C801F8">
      <w:pPr>
        <w:pStyle w:val="KEMKNormalny"/>
        <w:numPr>
          <w:ilvl w:val="0"/>
          <w:numId w:val="20"/>
        </w:numPr>
        <w:ind w:left="2127" w:hanging="284"/>
      </w:pPr>
      <w:r>
        <w:t>W przypadku 13 gmin, w których nie przyjęto procedury przeprowadzania kontroli palenisk</w:t>
      </w:r>
      <w:r w:rsidR="00D06EF8">
        <w:t>,</w:t>
      </w:r>
      <w:r>
        <w:t xml:space="preserve"> przyjęt</w:t>
      </w:r>
      <w:r w:rsidR="00D06EF8">
        <w:t xml:space="preserve">y został </w:t>
      </w:r>
      <w:r>
        <w:t xml:space="preserve"> wzór protokołu kontroli. </w:t>
      </w:r>
    </w:p>
    <w:p w14:paraId="32135208" w14:textId="1CEA7AC1" w:rsidR="00C66FA9" w:rsidRDefault="00C66FA9" w:rsidP="00C801F8">
      <w:pPr>
        <w:pStyle w:val="KEMKNormalny"/>
        <w:numPr>
          <w:ilvl w:val="0"/>
          <w:numId w:val="20"/>
        </w:numPr>
        <w:ind w:left="2127" w:hanging="284"/>
      </w:pPr>
      <w:r>
        <w:t xml:space="preserve">17 gmin wskazało, iż kontrole palenisk przeprowadzane są w oparciu o  wytyczne zawarte w </w:t>
      </w:r>
      <w:r w:rsidR="00D06EF8">
        <w:t xml:space="preserve">poradniku przeprowadzania kontroli palenisk domowych </w:t>
      </w:r>
      <w:r w:rsidR="00713983">
        <w:t xml:space="preserve">– </w:t>
      </w:r>
      <w:r w:rsidR="00713983" w:rsidRPr="00713983">
        <w:t>Wykrywanie nielegalnego spalania odpadów i kontrola przestrzegania przepisów uchwały antysmogowej</w:t>
      </w:r>
      <w:r w:rsidR="00713983">
        <w:t xml:space="preserve"> opracowanego w ramach projektu LIFE</w:t>
      </w:r>
      <w:r>
        <w:t>.</w:t>
      </w:r>
    </w:p>
    <w:p w14:paraId="5560EEC2" w14:textId="77777777" w:rsidR="00C66FA9" w:rsidRDefault="00C66FA9" w:rsidP="0076145D">
      <w:pPr>
        <w:pStyle w:val="KEMKNormalny"/>
      </w:pPr>
    </w:p>
    <w:p w14:paraId="7DAD25EA" w14:textId="10824577" w:rsidR="0076145D" w:rsidRDefault="00093E89" w:rsidP="00447BA8">
      <w:pPr>
        <w:pStyle w:val="KEMK2poziom"/>
        <w:numPr>
          <w:ilvl w:val="0"/>
          <w:numId w:val="10"/>
        </w:numPr>
        <w:ind w:left="-851" w:firstLine="0"/>
        <w:jc w:val="left"/>
      </w:pPr>
      <w:bookmarkStart w:id="6" w:name="_Toc66384434"/>
      <w:r>
        <w:t>Podsumowanie i wnioski</w:t>
      </w:r>
      <w:bookmarkEnd w:id="6"/>
    </w:p>
    <w:p w14:paraId="616A6FD5" w14:textId="2FC6B601" w:rsidR="00EA5088" w:rsidRDefault="00C66FA9" w:rsidP="00E81490">
      <w:pPr>
        <w:pStyle w:val="KEMKNormalny"/>
        <w:spacing w:after="120"/>
      </w:pPr>
      <w:r>
        <w:t>Zgodnie z danymi przedstawionymi w sekcji 2 części III niniejszego opracowania</w:t>
      </w:r>
      <w:r w:rsidR="00713983">
        <w:t>,</w:t>
      </w:r>
      <w:r>
        <w:t xml:space="preserve"> wskazuje się, że mimo braku wytycznych do</w:t>
      </w:r>
      <w:r w:rsidRPr="00C66FA9">
        <w:t xml:space="preserve"> procedury przeprowadzania kontroli palenisk pod kątem przestrzegania uchwały antysmogowej i zakazu spalania odpadów</w:t>
      </w:r>
      <w:r w:rsidR="00713983">
        <w:t>,</w:t>
      </w:r>
      <w:r>
        <w:t xml:space="preserve"> część gmin województwa małopolskiego przyjęło odpowiednią procedurę w  drodze zarządzenia wójta (burmistrza lub prezydenta)</w:t>
      </w:r>
      <w:r w:rsidR="00713983">
        <w:t xml:space="preserve"> gminy</w:t>
      </w:r>
      <w:r>
        <w:t xml:space="preserve">. </w:t>
      </w:r>
      <w:r w:rsidR="002A2E04">
        <w:t xml:space="preserve">Część gmin podjęła także działania, mające na celu wdrożenie formularza protokołu kontroli, wzoru upoważnienia oraz instrukcji pobierania prób do badań. </w:t>
      </w:r>
    </w:p>
    <w:p w14:paraId="0F1C326D" w14:textId="682AA3CB" w:rsidR="002A2E04" w:rsidRDefault="002A2E04" w:rsidP="00713983">
      <w:pPr>
        <w:pStyle w:val="KEMKNormalny"/>
        <w:spacing w:after="120"/>
      </w:pPr>
      <w:r>
        <w:t xml:space="preserve">Podkreśla się, że część z gmin zwróciła także szczególną uwagę na fakt wykorzystania </w:t>
      </w:r>
      <w:r w:rsidR="00713983">
        <w:t>poradnika przeprowadzania kontroli palenisk domowych opracowanego w ramach projektu LIFE. P</w:t>
      </w:r>
      <w:r>
        <w:t>onadto gminy</w:t>
      </w:r>
      <w:r w:rsidR="001A539A">
        <w:t>,</w:t>
      </w:r>
      <w:r>
        <w:t xml:space="preserve"> w których dotychczas nie zostały wdrożone procedury, wskazały że zostaną one przyjęte po opracowaniu i</w:t>
      </w:r>
      <w:r w:rsidR="009D43F3">
        <w:t> </w:t>
      </w:r>
      <w:r>
        <w:t xml:space="preserve">udostępnieniu przez Marszałka Województwa Małopolskiego wytycznych do procedury przeprowadzania kontroli palenisk. </w:t>
      </w:r>
    </w:p>
    <w:p w14:paraId="18DCA47B" w14:textId="6AB683D8" w:rsidR="002A2E04" w:rsidRDefault="002A2E04" w:rsidP="00713983">
      <w:pPr>
        <w:pStyle w:val="KEMKNormalny"/>
        <w:spacing w:after="120"/>
      </w:pPr>
      <w:r>
        <w:t xml:space="preserve">Struktura odpowiedzi gmin w zakresie udostępniania informacji publicznej, a </w:t>
      </w:r>
      <w:r w:rsidR="00713983">
        <w:t> </w:t>
      </w:r>
      <w:r>
        <w:t>w</w:t>
      </w:r>
      <w:r w:rsidR="00121B8E">
        <w:t> </w:t>
      </w:r>
      <w:r>
        <w:t xml:space="preserve"> szczególności niewielka liczebność gmin, w których procedury zostały dotychczas przyjęte, wskazuje na potrzebę opracowania i publikacji niniejszych wytycznych. </w:t>
      </w:r>
    </w:p>
    <w:p w14:paraId="2A020D18" w14:textId="46DAA3D9" w:rsidR="002A2E04" w:rsidRDefault="002A2E04" w:rsidP="00713983">
      <w:pPr>
        <w:pStyle w:val="KEMKNormalny"/>
        <w:spacing w:after="120"/>
      </w:pPr>
      <w:r>
        <w:t>Powyższe podkreśla także fakt zdywersyfikowanego zakresu podjętych działań i</w:t>
      </w:r>
      <w:r w:rsidR="009D43F3">
        <w:t> </w:t>
      </w:r>
      <w:r>
        <w:t xml:space="preserve">wdrożonych wytycznych. Jedynie niewielki odsetek gmin wdrożył i stosuje formularze w zakresie upoważnień do przeprowadzenia kontroli oraz instrukcje poboru prób do badań, co może być źródłem </w:t>
      </w:r>
      <w:r w:rsidR="00713983">
        <w:t xml:space="preserve">ewentualnych nieprawidłowości podczas prowadzenia kontroli. </w:t>
      </w:r>
    </w:p>
    <w:p w14:paraId="5F843672" w14:textId="403A1422" w:rsidR="00702528" w:rsidRPr="00C801F8" w:rsidRDefault="00713983" w:rsidP="00C801F8">
      <w:pPr>
        <w:pStyle w:val="KEMKNormalny"/>
      </w:pPr>
      <w:r>
        <w:t xml:space="preserve">Zgodnie z powyższymi informacjami wskazuje się, że niniejsze wytyczne, opracowane na zlecenie Marszałka Województwa </w:t>
      </w:r>
      <w:r w:rsidR="00644C11">
        <w:t>Małopolskiego</w:t>
      </w:r>
      <w:r>
        <w:t>, stanowić będą istotny element w tworzeniu procedur przeprowadzania kontroli palenisk</w:t>
      </w:r>
      <w:r w:rsidR="001A539A">
        <w:t>,</w:t>
      </w:r>
      <w:r>
        <w:t xml:space="preserve"> co w </w:t>
      </w:r>
      <w:r w:rsidR="00A5281E">
        <w:t> </w:t>
      </w:r>
      <w:r>
        <w:t xml:space="preserve">dalszej konsekwencji doprowadzi do </w:t>
      </w:r>
      <w:r w:rsidRPr="00713983">
        <w:t>ograniczeni</w:t>
      </w:r>
      <w:r>
        <w:t>a</w:t>
      </w:r>
      <w:r w:rsidRPr="00713983">
        <w:t xml:space="preserve"> emisji zanieczyszczeń do powietrza</w:t>
      </w:r>
      <w:r>
        <w:t xml:space="preserve">. </w:t>
      </w:r>
      <w:r w:rsidR="00702528" w:rsidRPr="006117FB">
        <w:br w:type="page"/>
      </w:r>
    </w:p>
    <w:p w14:paraId="72B5C990" w14:textId="48D2F59E" w:rsidR="00CA0942" w:rsidRPr="006117FB" w:rsidRDefault="00093E89" w:rsidP="002526AA">
      <w:pPr>
        <w:pStyle w:val="KEMK1poziom"/>
        <w:ind w:left="-851" w:firstLine="0"/>
        <w:jc w:val="left"/>
      </w:pPr>
      <w:bookmarkStart w:id="7" w:name="_Toc66384435"/>
      <w:r w:rsidRPr="00093E89">
        <w:lastRenderedPageBreak/>
        <w:t>Podstawa przeprowadzenia kontroli</w:t>
      </w:r>
      <w:bookmarkEnd w:id="7"/>
      <w:r w:rsidR="00CA0942" w:rsidRPr="006117FB">
        <w:t xml:space="preserve"> </w:t>
      </w:r>
    </w:p>
    <w:p w14:paraId="0374E95C" w14:textId="24F594B8" w:rsidR="005A3240" w:rsidRDefault="00093E89" w:rsidP="00447BA8">
      <w:pPr>
        <w:pStyle w:val="KEMK2poziom"/>
        <w:numPr>
          <w:ilvl w:val="0"/>
          <w:numId w:val="9"/>
        </w:numPr>
        <w:ind w:left="-851" w:firstLine="0"/>
        <w:jc w:val="left"/>
      </w:pPr>
      <w:bookmarkStart w:id="8" w:name="_Toc66384436"/>
      <w:r>
        <w:t>Obowiązujące przepisy</w:t>
      </w:r>
      <w:r w:rsidR="00447BA8">
        <w:t xml:space="preserve"> i regulacje</w:t>
      </w:r>
      <w:bookmarkEnd w:id="8"/>
    </w:p>
    <w:p w14:paraId="7DC3A817" w14:textId="6DD5DA6E" w:rsidR="004C4804" w:rsidRDefault="005C36C1" w:rsidP="0068261F">
      <w:pPr>
        <w:pStyle w:val="KEMKNormalny"/>
        <w:spacing w:after="120"/>
      </w:pPr>
      <w:r>
        <w:t>Ramy prawne dla ochrony powietrza przed zanieczyszczeniami stanowią przedmiot zarówno prawa Unii Europejskiej</w:t>
      </w:r>
      <w:r w:rsidR="001A539A">
        <w:t>,</w:t>
      </w:r>
      <w:r>
        <w:t xml:space="preserve"> jak i prawa krajowego. Cele ochrony środowiska w zakresie stanu jakości powietrza obejmują ograniczenie emisji zanieczyszczeń do powietrza. Powyższe </w:t>
      </w:r>
      <w:r w:rsidR="00BD0962">
        <w:t>zagadnienia, z uwagi na ich dużą istotnoś</w:t>
      </w:r>
      <w:r w:rsidR="00EB7C40">
        <w:t>ć</w:t>
      </w:r>
      <w:r w:rsidR="00BD0962">
        <w:t xml:space="preserve">, </w:t>
      </w:r>
      <w:r>
        <w:t xml:space="preserve">uwzględnione </w:t>
      </w:r>
      <w:r w:rsidR="00BD0962">
        <w:t>zostały</w:t>
      </w:r>
      <w:r>
        <w:t xml:space="preserve"> w dokumentach p</w:t>
      </w:r>
      <w:r w:rsidR="00BD0962">
        <w:t>rogramowych</w:t>
      </w:r>
      <w:r>
        <w:t xml:space="preserve"> województwa małopolskiego opracowanych w</w:t>
      </w:r>
      <w:r w:rsidR="006B0228">
        <w:t> </w:t>
      </w:r>
      <w:r>
        <w:t>związku z</w:t>
      </w:r>
      <w:r w:rsidR="00BD0962">
        <w:t xml:space="preserve"> realizacją </w:t>
      </w:r>
      <w:r w:rsidR="00BD0962" w:rsidRPr="00BD0962">
        <w:t>projektu zintegrowanego LIFE „Wdrażanie Programu ochrony powietrza dla województ</w:t>
      </w:r>
      <w:r w:rsidR="003F4BE8">
        <w:t>wa małopolskiego – Małopolska w </w:t>
      </w:r>
      <w:r w:rsidR="00BD0962" w:rsidRPr="00BD0962">
        <w:t>zdrowej atmosferze” LIFE14 IPE/PL/021 LIFE IP MALOPOLSKA</w:t>
      </w:r>
      <w:r>
        <w:t xml:space="preserve">. </w:t>
      </w:r>
    </w:p>
    <w:p w14:paraId="0A2E6202" w14:textId="5837F465" w:rsidR="008519E3" w:rsidRDefault="00BD0962" w:rsidP="00B2365D">
      <w:pPr>
        <w:pStyle w:val="KEMKNormalny"/>
      </w:pPr>
      <w:r>
        <w:t>Istotnym aspektem w dążeniu do efektywności podejmowanych działań jest przeprowadzanie działań kontrolnych zgodnie z obowiązującymi przepisami prawa, do których należą:</w:t>
      </w:r>
    </w:p>
    <w:p w14:paraId="04B15A59" w14:textId="2829F916" w:rsidR="00B2365D" w:rsidRDefault="00EB7C40" w:rsidP="00A77FB2">
      <w:pPr>
        <w:pStyle w:val="KEMKNormalny"/>
        <w:numPr>
          <w:ilvl w:val="0"/>
          <w:numId w:val="22"/>
        </w:numPr>
        <w:ind w:left="2127" w:hanging="284"/>
      </w:pPr>
      <w:r>
        <w:t>U</w:t>
      </w:r>
      <w:r w:rsidR="00B2365D">
        <w:t>staw</w:t>
      </w:r>
      <w:r>
        <w:t>a</w:t>
      </w:r>
      <w:r w:rsidR="00B2365D">
        <w:t xml:space="preserve"> z dnia 27 kwietnia 2001 r. Prawo ochrony środowiska (</w:t>
      </w:r>
      <w:bookmarkStart w:id="9" w:name="_Hlk64928834"/>
      <w:r w:rsidR="00B2365D">
        <w:t>Dz. U. 2020</w:t>
      </w:r>
      <w:r w:rsidR="0057663D">
        <w:t> </w:t>
      </w:r>
      <w:r w:rsidR="00B2365D">
        <w:t xml:space="preserve"> </w:t>
      </w:r>
      <w:r w:rsidR="0057663D">
        <w:t xml:space="preserve">r. </w:t>
      </w:r>
      <w:r w:rsidR="00B2365D">
        <w:t>poz. 1219 ze zm.</w:t>
      </w:r>
      <w:bookmarkEnd w:id="9"/>
      <w:r w:rsidR="00B2365D">
        <w:t>)</w:t>
      </w:r>
      <w:r w:rsidR="005C36C1">
        <w:t xml:space="preserve"> (dalej: </w:t>
      </w:r>
      <w:r w:rsidR="00393C19">
        <w:t>prawo ochrony środowiska</w:t>
      </w:r>
      <w:r w:rsidR="005C36C1">
        <w:t>)</w:t>
      </w:r>
      <w:r>
        <w:t xml:space="preserve">, w szczególności art. 379 i 380 </w:t>
      </w:r>
      <w:r w:rsidR="005C36C1">
        <w:t>w zakresie uprawnienia Organ</w:t>
      </w:r>
      <w:r w:rsidR="00BD0962">
        <w:t>ów</w:t>
      </w:r>
      <w:r w:rsidR="005C36C1">
        <w:t xml:space="preserve"> do przeprowadzania kontroli</w:t>
      </w:r>
      <w:r w:rsidR="005B7008">
        <w:t>,</w:t>
      </w:r>
      <w:r w:rsidR="005C36C1">
        <w:t xml:space="preserve"> sporządzania protokołu kontroli</w:t>
      </w:r>
      <w:r w:rsidR="005B7008">
        <w:t xml:space="preserve"> oraz sposobu pobierania próbek do badań</w:t>
      </w:r>
      <w:r>
        <w:t>;</w:t>
      </w:r>
    </w:p>
    <w:p w14:paraId="22E3B90A" w14:textId="7B7C1B1C" w:rsidR="00B2365D" w:rsidRDefault="00EB7C40" w:rsidP="00A77FB2">
      <w:pPr>
        <w:pStyle w:val="KEMKNormalny"/>
        <w:numPr>
          <w:ilvl w:val="0"/>
          <w:numId w:val="22"/>
        </w:numPr>
        <w:ind w:left="2127" w:hanging="284"/>
      </w:pPr>
      <w:r>
        <w:t>U</w:t>
      </w:r>
      <w:r w:rsidR="00393C19">
        <w:t>staw</w:t>
      </w:r>
      <w:r>
        <w:t>a</w:t>
      </w:r>
      <w:r w:rsidR="00393C19">
        <w:t xml:space="preserve"> </w:t>
      </w:r>
      <w:r w:rsidR="00B2365D">
        <w:t>o odpadach z dnia 14 grudnia 2012 r. (Dz.</w:t>
      </w:r>
      <w:r w:rsidR="0068261F">
        <w:t xml:space="preserve"> </w:t>
      </w:r>
      <w:r w:rsidR="00B2365D">
        <w:t>U. 2020</w:t>
      </w:r>
      <w:r w:rsidR="0057663D">
        <w:t xml:space="preserve"> r.</w:t>
      </w:r>
      <w:r w:rsidR="00B2365D">
        <w:t xml:space="preserve"> poz. 1219 ze zm.)</w:t>
      </w:r>
      <w:r>
        <w:t xml:space="preserve"> (dalej: ustawa o odpadach), w szczególności art. 155 w zakresie zakazu spalania odpadów poza instalacj</w:t>
      </w:r>
      <w:r w:rsidR="0068261F">
        <w:t>ami</w:t>
      </w:r>
      <w:r>
        <w:t xml:space="preserve"> do termicznego przetwarzania odpadów;</w:t>
      </w:r>
    </w:p>
    <w:p w14:paraId="0994DE27" w14:textId="46560947" w:rsidR="00093E89" w:rsidRDefault="00EB7C40" w:rsidP="00A77FB2">
      <w:pPr>
        <w:pStyle w:val="KEMKNormalny"/>
        <w:numPr>
          <w:ilvl w:val="0"/>
          <w:numId w:val="22"/>
        </w:numPr>
        <w:ind w:left="2127" w:hanging="284"/>
      </w:pPr>
      <w:r>
        <w:t>U</w:t>
      </w:r>
      <w:r w:rsidR="00B2365D">
        <w:t>staw</w:t>
      </w:r>
      <w:r>
        <w:t>a</w:t>
      </w:r>
      <w:r w:rsidR="00B2365D">
        <w:t xml:space="preserve"> z dnia 13 września 1996 r. o utrzymaniu czystości i porządku w </w:t>
      </w:r>
      <w:r w:rsidR="00DA5A47">
        <w:t> </w:t>
      </w:r>
      <w:r w:rsidR="00B2365D">
        <w:t>gminach (</w:t>
      </w:r>
      <w:bookmarkStart w:id="10" w:name="_Hlk64928803"/>
      <w:r w:rsidR="00B2365D">
        <w:t xml:space="preserve">Dz. U. </w:t>
      </w:r>
      <w:r w:rsidR="0068261F">
        <w:t xml:space="preserve">z </w:t>
      </w:r>
      <w:r w:rsidR="00B2365D">
        <w:t xml:space="preserve">2020 </w:t>
      </w:r>
      <w:r w:rsidR="0057663D">
        <w:t xml:space="preserve">r. </w:t>
      </w:r>
      <w:r w:rsidR="00B2365D">
        <w:t>poz. 1439 ze zm.</w:t>
      </w:r>
      <w:bookmarkEnd w:id="10"/>
      <w:r w:rsidR="00B2365D">
        <w:t>)</w:t>
      </w:r>
      <w:r w:rsidR="005C36C1">
        <w:t xml:space="preserve"> </w:t>
      </w:r>
      <w:r w:rsidR="00393C19">
        <w:t>(dalej: ustawa o utrzymaniu czystości i</w:t>
      </w:r>
      <w:r w:rsidR="006B0228">
        <w:t> </w:t>
      </w:r>
      <w:r w:rsidR="00393C19">
        <w:t>porządku)</w:t>
      </w:r>
      <w:r>
        <w:t>, w szczególności</w:t>
      </w:r>
      <w:r w:rsidR="00393C19">
        <w:t xml:space="preserve"> </w:t>
      </w:r>
      <w:r>
        <w:t xml:space="preserve">art. 9u </w:t>
      </w:r>
      <w:r w:rsidR="005C36C1">
        <w:t xml:space="preserve">w zakresie sprawowania kontroli przez wójta, burmistrza lub </w:t>
      </w:r>
      <w:r w:rsidR="00644C11">
        <w:t>p</w:t>
      </w:r>
      <w:r w:rsidR="005C36C1">
        <w:t xml:space="preserve">rezydenta miasta. </w:t>
      </w:r>
    </w:p>
    <w:p w14:paraId="74BBBCA1" w14:textId="7100DC92" w:rsidR="00B2365D" w:rsidRDefault="0024769F" w:rsidP="00A77FB2">
      <w:pPr>
        <w:pStyle w:val="KEMKNormalny"/>
        <w:numPr>
          <w:ilvl w:val="0"/>
          <w:numId w:val="22"/>
        </w:numPr>
        <w:ind w:left="2127" w:hanging="284"/>
      </w:pPr>
      <w:r>
        <w:t>Uchwała Nr XXXII/452/17 Sejmiku Województwa Małopolskiego z dnia 23</w:t>
      </w:r>
      <w:r w:rsidR="00121B8E">
        <w:t> </w:t>
      </w:r>
      <w:r>
        <w:t xml:space="preserve"> stycznia 2017 r. w sprawie wprowadzenia na obszarze województwa małopolskiego ograniczeń i zakazów w zakresie eksploatacji instalacji, w</w:t>
      </w:r>
      <w:r w:rsidR="00393C19">
        <w:t> </w:t>
      </w:r>
      <w:r>
        <w:t xml:space="preserve"> których następuje spalanie paliw </w:t>
      </w:r>
      <w:r w:rsidR="00393C19">
        <w:t>(dalej: uchwała antysmogowa)</w:t>
      </w:r>
      <w:r w:rsidR="0068261F">
        <w:t>;</w:t>
      </w:r>
    </w:p>
    <w:p w14:paraId="40DB5A1A" w14:textId="6528D594" w:rsidR="0024769F" w:rsidRDefault="00BD0962" w:rsidP="00A77FB2">
      <w:pPr>
        <w:pStyle w:val="KEMKNormalny"/>
        <w:numPr>
          <w:ilvl w:val="0"/>
          <w:numId w:val="22"/>
        </w:numPr>
        <w:ind w:left="2127" w:hanging="284"/>
      </w:pPr>
      <w:r>
        <w:t>Uchwała Nr XVIII/243/16 Sejmiku Województwa Małopolskiego z dnia 15</w:t>
      </w:r>
      <w:r w:rsidR="00121B8E">
        <w:t> </w:t>
      </w:r>
      <w:r>
        <w:t xml:space="preserve"> stycznia 2016 roku w sprawie wprowadzenia na obszarze Gminy Miejskiej Kraków ograniczeń w zakresie eksploatacji instalacji, w których następuje spalanie paliw</w:t>
      </w:r>
      <w:r w:rsidR="00393C19">
        <w:t xml:space="preserve"> (dalej: uchwała antysmogowa miasta Krakowa)</w:t>
      </w:r>
      <w:r w:rsidR="005B7008">
        <w:t>.</w:t>
      </w:r>
    </w:p>
    <w:p w14:paraId="0A2885ED" w14:textId="00B276F6" w:rsidR="005B7008" w:rsidRDefault="005B7008" w:rsidP="00890EAC">
      <w:pPr>
        <w:pStyle w:val="KEMKNormalny"/>
        <w:spacing w:after="120"/>
      </w:pPr>
      <w:r>
        <w:t xml:space="preserve">Implementację zapisów powyższych aktów prawnych stanowić winny procedury </w:t>
      </w:r>
      <w:r w:rsidRPr="005B7008">
        <w:t xml:space="preserve">przeprowadzania kontroli palenisk pod kątem przestrzegania uchwały antysmogowej i zakazu spalania odpadów </w:t>
      </w:r>
      <w:r>
        <w:t xml:space="preserve">wdrożone w gminach województwa małopolskiego, opracowane zgodnie z niniejszymi wytycznymi. </w:t>
      </w:r>
    </w:p>
    <w:p w14:paraId="598A5D3C" w14:textId="0580FE43" w:rsidR="00EF4271" w:rsidRDefault="00EF4271" w:rsidP="00BD0962">
      <w:pPr>
        <w:pStyle w:val="KEMKNormalny"/>
      </w:pPr>
      <w:r>
        <w:t xml:space="preserve">Wskazuje się także, iż w związku z czynnościami kontrolnymi prowadzonymi w </w:t>
      </w:r>
      <w:r w:rsidR="0058425F">
        <w:t> </w:t>
      </w:r>
      <w:r>
        <w:t xml:space="preserve">celu </w:t>
      </w:r>
      <w:r w:rsidR="00890EAC">
        <w:t>ocen</w:t>
      </w:r>
      <w:r w:rsidR="0058425F">
        <w:t>y</w:t>
      </w:r>
      <w:r w:rsidR="00890EAC">
        <w:t xml:space="preserve"> przestrzegania zapisów uchwały antysmogowej oraz zakazu spalania odpadów zastosowanie mają także następujące regulacje:</w:t>
      </w:r>
    </w:p>
    <w:p w14:paraId="09E448FF" w14:textId="7A8FF5D3" w:rsidR="00890EAC" w:rsidRDefault="00890EAC" w:rsidP="00C801F8">
      <w:pPr>
        <w:pStyle w:val="KEMKNormalny"/>
        <w:numPr>
          <w:ilvl w:val="0"/>
          <w:numId w:val="22"/>
        </w:numPr>
        <w:ind w:left="2127" w:hanging="284"/>
      </w:pPr>
      <w:r>
        <w:t xml:space="preserve">Ustawa z dnia 6 czerwca 1997 r. kodeks postępowania karnego </w:t>
      </w:r>
      <w:r w:rsidR="0068261F">
        <w:br/>
      </w:r>
      <w:r>
        <w:t>(Dz.</w:t>
      </w:r>
      <w:r w:rsidR="0058425F">
        <w:t> </w:t>
      </w:r>
      <w:r>
        <w:t xml:space="preserve">U. z </w:t>
      </w:r>
      <w:r w:rsidR="0058425F">
        <w:t> </w:t>
      </w:r>
      <w:r>
        <w:t xml:space="preserve">2020 r. poz. 30) </w:t>
      </w:r>
      <w:r w:rsidR="002262A5">
        <w:t>oraz ustawa z dnia 6 czerwca 1997 r.</w:t>
      </w:r>
      <w:r w:rsidR="0058425F">
        <w:t xml:space="preserve"> kodeks karny</w:t>
      </w:r>
      <w:r w:rsidR="002262A5">
        <w:t xml:space="preserve"> (Dz.</w:t>
      </w:r>
      <w:r w:rsidR="0058425F">
        <w:t> </w:t>
      </w:r>
      <w:r w:rsidR="002262A5">
        <w:t>U. z</w:t>
      </w:r>
      <w:r w:rsidR="0058425F">
        <w:t> </w:t>
      </w:r>
      <w:r w:rsidR="002262A5">
        <w:t xml:space="preserve">2020 r. poz. 1444) </w:t>
      </w:r>
      <w:r>
        <w:t>w zakresie ewentualnych sankcji z tytułu stwierdzenia naruszeń;</w:t>
      </w:r>
    </w:p>
    <w:p w14:paraId="0AA400ED" w14:textId="121DF190" w:rsidR="00890EAC" w:rsidRDefault="00890EAC" w:rsidP="00C801F8">
      <w:pPr>
        <w:pStyle w:val="KEMKNormalny"/>
        <w:numPr>
          <w:ilvl w:val="0"/>
          <w:numId w:val="22"/>
        </w:numPr>
        <w:ind w:left="2127" w:hanging="284"/>
      </w:pPr>
      <w:r>
        <w:t>Ustawa z dnia 24 sierpnia 2001 r. kodeks postępowania w sprawach o</w:t>
      </w:r>
      <w:r w:rsidR="0058425F">
        <w:t> </w:t>
      </w:r>
      <w:r>
        <w:t xml:space="preserve">wykroczenia (Dz. U. z 2020 r. poz. 729) </w:t>
      </w:r>
      <w:r w:rsidR="002262A5">
        <w:t>oraz ustawa z dnia 20 maja 1971</w:t>
      </w:r>
      <w:r w:rsidR="0058425F">
        <w:t> </w:t>
      </w:r>
      <w:r w:rsidR="002262A5">
        <w:t xml:space="preserve">r. </w:t>
      </w:r>
      <w:r w:rsidR="002262A5">
        <w:lastRenderedPageBreak/>
        <w:t xml:space="preserve">kodeks wykroczeń (Dz. U. z 2021 r. poz. 281) </w:t>
      </w:r>
      <w:r>
        <w:t>w zakresie ewentualnych sankcji z tytułu stwierdzenia naruszeń;</w:t>
      </w:r>
    </w:p>
    <w:p w14:paraId="5F898EF8" w14:textId="762FB5DB" w:rsidR="00890EAC" w:rsidRDefault="00890EAC" w:rsidP="00C801F8">
      <w:pPr>
        <w:pStyle w:val="KEMKNormalny"/>
        <w:numPr>
          <w:ilvl w:val="0"/>
          <w:numId w:val="22"/>
        </w:numPr>
        <w:ind w:left="2127" w:hanging="284"/>
      </w:pPr>
      <w:r>
        <w:t>Ustawa z dnia 6 kwietnia 1990 o Policji (Dz. U. z 2020 r. poz. 360) w</w:t>
      </w:r>
      <w:r w:rsidR="0058425F">
        <w:t> </w:t>
      </w:r>
      <w:r>
        <w:t xml:space="preserve">szczególności art. 1 ust. 2 pkt 4 w zakresie kompetencji Policji do przeprowadzania </w:t>
      </w:r>
      <w:r w:rsidR="0058425F">
        <w:t xml:space="preserve">i uczestnictwa w </w:t>
      </w:r>
      <w:r>
        <w:t>kontroli.</w:t>
      </w:r>
    </w:p>
    <w:p w14:paraId="6CFC582F" w14:textId="458AEA2E" w:rsidR="005B7008" w:rsidRDefault="005B7008" w:rsidP="00BD0962">
      <w:pPr>
        <w:pStyle w:val="KEMKNormalny"/>
      </w:pPr>
    </w:p>
    <w:p w14:paraId="17216CD0" w14:textId="37253508" w:rsidR="00093E89" w:rsidRDefault="00093E89" w:rsidP="00447BA8">
      <w:pPr>
        <w:pStyle w:val="KEMK2poziom"/>
        <w:numPr>
          <w:ilvl w:val="0"/>
          <w:numId w:val="9"/>
        </w:numPr>
        <w:ind w:left="-851" w:firstLine="0"/>
        <w:jc w:val="left"/>
      </w:pPr>
      <w:bookmarkStart w:id="11" w:name="_Toc66384437"/>
      <w:r w:rsidRPr="00093E89">
        <w:t>Przesłanki do przeprowadzenia kontroli</w:t>
      </w:r>
      <w:bookmarkEnd w:id="11"/>
    </w:p>
    <w:p w14:paraId="016D6A4D" w14:textId="559784BB" w:rsidR="00871C2D" w:rsidRDefault="005B7008" w:rsidP="00E2500E">
      <w:pPr>
        <w:pStyle w:val="KEMKNormalny"/>
        <w:spacing w:after="120"/>
      </w:pPr>
      <w:r>
        <w:t xml:space="preserve">Zgodnie z art. 379 ust. 1 </w:t>
      </w:r>
      <w:r w:rsidR="00393C19">
        <w:t>prawa ochrony środowiska</w:t>
      </w:r>
      <w:r>
        <w:t xml:space="preserve"> w granicach administracyjnych gmin, </w:t>
      </w:r>
      <w:r w:rsidRPr="005B7008">
        <w:t>wójt</w:t>
      </w:r>
      <w:r w:rsidR="00E2500E">
        <w:t xml:space="preserve"> (</w:t>
      </w:r>
      <w:r w:rsidRPr="005B7008">
        <w:t>burmistrz lub prezydent</w:t>
      </w:r>
      <w:r w:rsidR="00E2500E">
        <w:t>)</w:t>
      </w:r>
      <w:r w:rsidRPr="005B7008">
        <w:t xml:space="preserve"> sprawuj</w:t>
      </w:r>
      <w:r w:rsidR="00E2500E">
        <w:t>e</w:t>
      </w:r>
      <w:r w:rsidRPr="005B7008">
        <w:t xml:space="preserve"> kontrolę przestrzegania i</w:t>
      </w:r>
      <w:r w:rsidR="00C817E2">
        <w:t> </w:t>
      </w:r>
      <w:r w:rsidRPr="005B7008">
        <w:t xml:space="preserve">stosowania przepisów o ochronie środowiska w zakresie objętym właściwością </w:t>
      </w:r>
      <w:r w:rsidR="00E2500E">
        <w:t>organu</w:t>
      </w:r>
      <w:r w:rsidRPr="005B7008">
        <w:t>.</w:t>
      </w:r>
      <w:r>
        <w:t xml:space="preserve"> Z uwagi na fakt, iż przesłanki do prowadzenia kontroli nie zostały sprecyzowane</w:t>
      </w:r>
      <w:r w:rsidR="00E2500E">
        <w:t>,</w:t>
      </w:r>
      <w:r>
        <w:t xml:space="preserve"> Organ uprawniony jest do podejmowania </w:t>
      </w:r>
      <w:r w:rsidR="00A353E5" w:rsidRPr="00A353E5">
        <w:t>działa</w:t>
      </w:r>
      <w:r>
        <w:t>ń</w:t>
      </w:r>
      <w:r w:rsidR="00A353E5" w:rsidRPr="00A353E5">
        <w:t xml:space="preserve"> kontroln</w:t>
      </w:r>
      <w:r>
        <w:t>ych</w:t>
      </w:r>
      <w:r w:rsidR="00A353E5" w:rsidRPr="00A353E5">
        <w:t xml:space="preserve"> z </w:t>
      </w:r>
      <w:r w:rsidR="00871C2D">
        <w:t> </w:t>
      </w:r>
      <w:r w:rsidR="00A353E5" w:rsidRPr="00A353E5">
        <w:t xml:space="preserve">własnej inicjatywy w dowolnym momencie. </w:t>
      </w:r>
    </w:p>
    <w:p w14:paraId="5A7548FF" w14:textId="17657AA5" w:rsidR="00871C2D" w:rsidRDefault="00871C2D" w:rsidP="00E2500E">
      <w:pPr>
        <w:pStyle w:val="KEMKNormalny"/>
        <w:spacing w:after="120"/>
      </w:pPr>
      <w:r>
        <w:t xml:space="preserve">Program ochrony powietrza dla województwa małopolskiego zakłada szereg zadań dla samorządów gminnych, które obejmują m.in. przeprowadzanie kontroli interwencyjnych palenisk </w:t>
      </w:r>
      <w:r w:rsidRPr="00FB6CBB">
        <w:t>pod kątem przestrzegania uchwały antysmogowej i</w:t>
      </w:r>
      <w:r w:rsidR="00C817E2">
        <w:t> </w:t>
      </w:r>
      <w:r w:rsidRPr="00FB6CBB">
        <w:t>zakazu spalania odpadów</w:t>
      </w:r>
      <w:r>
        <w:t xml:space="preserve">. Program zakłada także możliwości prowadzenia kontroli przez straże gminne bądź międzygminne, pracowników urzędu lub </w:t>
      </w:r>
      <w:r w:rsidR="004A5B46">
        <w:t xml:space="preserve">w ramach </w:t>
      </w:r>
      <w:r>
        <w:t>współpracy z Policj</w:t>
      </w:r>
      <w:r w:rsidR="0068261F">
        <w:t>ą</w:t>
      </w:r>
      <w:r w:rsidR="004A5B46">
        <w:t xml:space="preserve"> bądź w asyście Policji</w:t>
      </w:r>
      <w:r>
        <w:t>.</w:t>
      </w:r>
    </w:p>
    <w:p w14:paraId="65BA718D" w14:textId="736AB30D" w:rsidR="00871C2D" w:rsidRDefault="00871C2D" w:rsidP="00FB6CBB">
      <w:pPr>
        <w:pStyle w:val="KEMKNormalny"/>
      </w:pPr>
      <w:r>
        <w:t xml:space="preserve">Bezpośrednimi przesłankami do przeprowadzenia kontroli w zakresie </w:t>
      </w:r>
      <w:r w:rsidRPr="005B7008">
        <w:t>przestrzegania uchwały antysmogowej i zakazu spalania odpadów</w:t>
      </w:r>
      <w:r>
        <w:t xml:space="preserve"> </w:t>
      </w:r>
      <w:r w:rsidR="0048539A">
        <w:t>mogą być</w:t>
      </w:r>
      <w:r w:rsidR="00AC768B">
        <w:t xml:space="preserve"> m.in.</w:t>
      </w:r>
      <w:r>
        <w:t>:</w:t>
      </w:r>
    </w:p>
    <w:p w14:paraId="06B38F42" w14:textId="0013FFEC" w:rsidR="00871C2D" w:rsidRDefault="00871C2D" w:rsidP="003A2473">
      <w:pPr>
        <w:pStyle w:val="KEMKNormalny"/>
        <w:numPr>
          <w:ilvl w:val="0"/>
          <w:numId w:val="14"/>
        </w:numPr>
      </w:pPr>
      <w:r>
        <w:t>zgłoszenia przekazywane:</w:t>
      </w:r>
    </w:p>
    <w:p w14:paraId="318B83EF" w14:textId="3438D307" w:rsidR="00871C2D" w:rsidRDefault="00644C11" w:rsidP="00A77FB2">
      <w:pPr>
        <w:pStyle w:val="KEMKNormalny"/>
        <w:numPr>
          <w:ilvl w:val="0"/>
          <w:numId w:val="23"/>
        </w:numPr>
      </w:pPr>
      <w:r>
        <w:t xml:space="preserve">bezpośrednio, </w:t>
      </w:r>
      <w:r w:rsidR="00871C2D">
        <w:t>drogą mailową, telefoniczną lub za pośrednictwem poczty tradycyjnej</w:t>
      </w:r>
      <w:r w:rsidR="00E2500E">
        <w:t>,</w:t>
      </w:r>
    </w:p>
    <w:p w14:paraId="50514110" w14:textId="2B1EDAEB" w:rsidR="00871C2D" w:rsidRDefault="00871C2D" w:rsidP="00A77FB2">
      <w:pPr>
        <w:pStyle w:val="KEMKNormalny"/>
        <w:numPr>
          <w:ilvl w:val="0"/>
          <w:numId w:val="23"/>
        </w:numPr>
      </w:pPr>
      <w:r>
        <w:t>za pośrednictwem aplikacj</w:t>
      </w:r>
      <w:r w:rsidR="004A5B46">
        <w:t>i</w:t>
      </w:r>
      <w:r>
        <w:t xml:space="preserve"> </w:t>
      </w:r>
      <w:proofErr w:type="spellStart"/>
      <w:r w:rsidRPr="00871C2D">
        <w:rPr>
          <w:i/>
          <w:iCs/>
        </w:rPr>
        <w:t>Ekointerwencja</w:t>
      </w:r>
      <w:proofErr w:type="spellEnd"/>
      <w:r w:rsidR="00E2500E">
        <w:rPr>
          <w:i/>
          <w:iCs/>
        </w:rPr>
        <w:t>,</w:t>
      </w:r>
    </w:p>
    <w:p w14:paraId="5839E977" w14:textId="1C148EE0" w:rsidR="00871C2D" w:rsidRDefault="00871C2D" w:rsidP="003A2473">
      <w:pPr>
        <w:pStyle w:val="KEMKNormalny"/>
        <w:numPr>
          <w:ilvl w:val="0"/>
          <w:numId w:val="14"/>
        </w:numPr>
      </w:pPr>
      <w:r>
        <w:t>własne obserwacje funkcjonariuszy straży miejskiej, straży gminnej lub urzędników gminy</w:t>
      </w:r>
      <w:r w:rsidR="00A77FB2">
        <w:t xml:space="preserve"> (także wstępne wyniki kontroli dronem)</w:t>
      </w:r>
      <w:r>
        <w:t>;</w:t>
      </w:r>
    </w:p>
    <w:p w14:paraId="4782A9E5" w14:textId="3FEB8F01" w:rsidR="00121B8E" w:rsidRDefault="00E2500E" w:rsidP="003A2473">
      <w:pPr>
        <w:pStyle w:val="KEMKNormalny"/>
        <w:numPr>
          <w:ilvl w:val="0"/>
          <w:numId w:val="14"/>
        </w:numPr>
      </w:pPr>
      <w:r>
        <w:t>b</w:t>
      </w:r>
      <w:r w:rsidR="00871C2D">
        <w:t>rak odbioru odpadów komunalnych zbieranych z nieruchomości</w:t>
      </w:r>
      <w:r w:rsidR="0068261F">
        <w:t>,</w:t>
      </w:r>
      <w:r w:rsidR="00871C2D">
        <w:t xml:space="preserve"> potwierdzonego dokumentami będącymi w posiadaniu </w:t>
      </w:r>
      <w:r w:rsidR="00E81490">
        <w:t xml:space="preserve">urzędu gminy </w:t>
      </w:r>
      <w:r w:rsidR="00871C2D">
        <w:t xml:space="preserve">w </w:t>
      </w:r>
      <w:r>
        <w:t> </w:t>
      </w:r>
      <w:r w:rsidR="00871C2D">
        <w:t>ramach systemu gospodarki odpadami</w:t>
      </w:r>
      <w:r w:rsidR="00121B8E">
        <w:t>;</w:t>
      </w:r>
    </w:p>
    <w:p w14:paraId="4457AEAB" w14:textId="77777777" w:rsidR="009C4E0F" w:rsidRDefault="00121B8E" w:rsidP="003A2473">
      <w:pPr>
        <w:pStyle w:val="KEMKNormalny"/>
        <w:numPr>
          <w:ilvl w:val="0"/>
          <w:numId w:val="14"/>
        </w:numPr>
      </w:pPr>
      <w:r>
        <w:t xml:space="preserve">uwzględnienie kontroli w harmonogramie kontroli </w:t>
      </w:r>
      <w:r w:rsidR="00085D58">
        <w:t xml:space="preserve">planowych, </w:t>
      </w:r>
      <w:r>
        <w:t xml:space="preserve">sporządzonym zgodnie z informacjami zwartymi w punkcie IV.4. lit. </w:t>
      </w:r>
      <w:r w:rsidR="00085D58">
        <w:t>d</w:t>
      </w:r>
      <w:r>
        <w:t xml:space="preserve"> wytycznych</w:t>
      </w:r>
      <w:r w:rsidR="009C4E0F">
        <w:t>;</w:t>
      </w:r>
    </w:p>
    <w:p w14:paraId="0FDC9034" w14:textId="59C12E14" w:rsidR="00871C2D" w:rsidRPr="00E2735B" w:rsidRDefault="009C4E0F" w:rsidP="00E2735B">
      <w:pPr>
        <w:pStyle w:val="Akapitzlist"/>
        <w:numPr>
          <w:ilvl w:val="0"/>
          <w:numId w:val="14"/>
        </w:numPr>
        <w:rPr>
          <w:rFonts w:ascii="Open Sans" w:hAnsi="Open Sans"/>
          <w:sz w:val="20"/>
        </w:rPr>
      </w:pPr>
      <w:r w:rsidRPr="009C4E0F">
        <w:rPr>
          <w:rFonts w:ascii="Open Sans" w:hAnsi="Open Sans"/>
          <w:sz w:val="20"/>
        </w:rPr>
        <w:t xml:space="preserve">ogłoszenie stopnia zagrożenia zanieczyszczeniem powietrza zgodnie z Planem działań krótkoterminowych, będącym częścią Programu ochrony powietrza dla województwa małopolskiego. </w:t>
      </w:r>
    </w:p>
    <w:p w14:paraId="41A41D36" w14:textId="3639A943" w:rsidR="00E2500E" w:rsidRDefault="00E2500E" w:rsidP="00871C2D">
      <w:pPr>
        <w:pStyle w:val="KEMKNormalny"/>
      </w:pPr>
    </w:p>
    <w:p w14:paraId="4F4F9389" w14:textId="2097C1AD" w:rsidR="00093E89" w:rsidRDefault="00093E89" w:rsidP="00E2735B">
      <w:pPr>
        <w:pStyle w:val="KEMK2poziom"/>
        <w:keepNext/>
        <w:numPr>
          <w:ilvl w:val="0"/>
          <w:numId w:val="9"/>
        </w:numPr>
        <w:ind w:left="-851" w:right="7229" w:firstLine="0"/>
        <w:jc w:val="left"/>
      </w:pPr>
      <w:bookmarkStart w:id="12" w:name="_Toc66384438"/>
      <w:r w:rsidRPr="00093E89">
        <w:t>Techniczne</w:t>
      </w:r>
      <w:r w:rsidRPr="00581957">
        <w:rPr>
          <w:rFonts w:cs="Open Sans"/>
        </w:rPr>
        <w:t xml:space="preserve"> aspekty kontroli palenisk</w:t>
      </w:r>
      <w:bookmarkEnd w:id="12"/>
    </w:p>
    <w:p w14:paraId="65A09B1B" w14:textId="1F98D1C6" w:rsidR="00090C01" w:rsidRDefault="00090C01" w:rsidP="005A4943">
      <w:pPr>
        <w:pStyle w:val="KEMKNormalny"/>
        <w:spacing w:after="120"/>
      </w:pPr>
      <w:r>
        <w:t>Upoważnieni przedstawiciele gminy oraz straż gminna (miejska) uprawni</w:t>
      </w:r>
      <w:r w:rsidR="00644C11">
        <w:t>eni</w:t>
      </w:r>
      <w:r>
        <w:t xml:space="preserve"> są zgodnie z art. 379 ust. 1 oraz 2 prawa ochrony środowiska do przeprowadzenia kontroli </w:t>
      </w:r>
      <w:r w:rsidRPr="00090C01">
        <w:t>przestrzegania i stosowania przepisów o ochronie środowiska</w:t>
      </w:r>
      <w:r>
        <w:t>, w tym w</w:t>
      </w:r>
      <w:r w:rsidR="00121B8E">
        <w:t> </w:t>
      </w:r>
      <w:r>
        <w:t xml:space="preserve"> zakresie dotyczącym kontroli palenisk. </w:t>
      </w:r>
    </w:p>
    <w:p w14:paraId="60E5A292" w14:textId="6311A4C2" w:rsidR="00D502C5" w:rsidRDefault="00D502C5" w:rsidP="005A4943">
      <w:pPr>
        <w:pStyle w:val="KEMKNormalny"/>
        <w:spacing w:after="120"/>
      </w:pPr>
      <w:r>
        <w:t xml:space="preserve">Zgodnie z treścią art. 96 ust. 1 prawa ochrony środowiska, </w:t>
      </w:r>
      <w:r w:rsidR="004A5B46">
        <w:t>s</w:t>
      </w:r>
      <w:r w:rsidRPr="00F77A78">
        <w:t>ejmik województwa może, w drodze uchwały, w celu zapobi</w:t>
      </w:r>
      <w:r>
        <w:t>egania</w:t>
      </w:r>
      <w:r w:rsidRPr="00F77A78">
        <w:t xml:space="preserve"> negatywnemu oddziaływaniu na zdrowie ludzi lub na środowisko, wprowadzić ograniczenia lub zakazy w zakresie eksploatacji instalacji, w których następuje spalanie paliw</w:t>
      </w:r>
      <w:r>
        <w:t xml:space="preserve">. </w:t>
      </w:r>
    </w:p>
    <w:p w14:paraId="24E495FD" w14:textId="1631C07F" w:rsidR="005C36C1" w:rsidRDefault="005C36C1" w:rsidP="005A4943">
      <w:pPr>
        <w:pStyle w:val="KEMKNormalny"/>
        <w:spacing w:after="120"/>
      </w:pPr>
      <w:r>
        <w:lastRenderedPageBreak/>
        <w:t>Kontrola palenisk domowych winna odnosić się do przestrzegania uchwały antysmogowej obejmującej kontrolę urządzenia grzewczego oraz kontrolę stosowanego paliwa.</w:t>
      </w:r>
    </w:p>
    <w:p w14:paraId="51A7B251" w14:textId="5CE63CFA" w:rsidR="00D502C5" w:rsidRDefault="00D502C5" w:rsidP="00967DC9">
      <w:pPr>
        <w:pStyle w:val="KEMKNormalny"/>
        <w:spacing w:after="120"/>
      </w:pPr>
      <w:bookmarkStart w:id="13" w:name="_Hlk68004111"/>
      <w:r>
        <w:t xml:space="preserve">Kontrolowanym w kontekście przedmiotowych wytycznych jest właściciel nieruchomości lub jej użytkownik (ustalony na mocy umowy najmu/dzierżawy) lub inna osoba dorosła zamieszkująca nieruchomość lub przywołana do kontroli przez kontrolującego w przypadku obecności na terenie kontrolowanej nieruchomości jedynie osoby niepełnoletniej. </w:t>
      </w:r>
      <w:bookmarkEnd w:id="13"/>
      <w:r>
        <w:t>W przypadku nieobecności pełnoletnie</w:t>
      </w:r>
      <w:r w:rsidR="00967DC9">
        <w:t>go</w:t>
      </w:r>
      <w:r>
        <w:t xml:space="preserve"> gospodarza lokalu</w:t>
      </w:r>
      <w:r w:rsidR="00967DC9">
        <w:t>,</w:t>
      </w:r>
      <w:r>
        <w:t xml:space="preserve"> do czynności kontrolnych przywołany zostać może </w:t>
      </w:r>
      <w:r w:rsidRPr="00CD66E9">
        <w:t>sąsiad</w:t>
      </w:r>
      <w:r>
        <w:t>.</w:t>
      </w:r>
    </w:p>
    <w:p w14:paraId="26DC6389" w14:textId="3B2A0797" w:rsidR="00143D78" w:rsidRPr="00571CF1" w:rsidRDefault="00143D78" w:rsidP="00143D78">
      <w:pPr>
        <w:pStyle w:val="KEMKNormalny"/>
        <w:rPr>
          <w:b/>
          <w:bCs/>
        </w:rPr>
      </w:pPr>
      <w:r w:rsidRPr="00571CF1">
        <w:rPr>
          <w:b/>
          <w:bCs/>
        </w:rPr>
        <w:t>Kontrola paleniska</w:t>
      </w:r>
    </w:p>
    <w:p w14:paraId="1B590737" w14:textId="11F3909B" w:rsidR="005C36C1" w:rsidRPr="00F77A78" w:rsidRDefault="005C36C1" w:rsidP="005C36C1">
      <w:pPr>
        <w:pStyle w:val="KEMKNormalny"/>
        <w:rPr>
          <w:rFonts w:cs="Open Sans"/>
        </w:rPr>
      </w:pPr>
      <w:r w:rsidRPr="008E1C71">
        <w:rPr>
          <w:rFonts w:cs="Open Sans"/>
        </w:rPr>
        <w:t xml:space="preserve">Rodzaj stosowanego paleniska winien być </w:t>
      </w:r>
      <w:r w:rsidR="00E81490">
        <w:rPr>
          <w:rFonts w:cs="Open Sans"/>
        </w:rPr>
        <w:t>wykazany przez podmiot eksploatujący instalację</w:t>
      </w:r>
      <w:r w:rsidR="00E81490" w:rsidRPr="008E1C71">
        <w:rPr>
          <w:rFonts w:cs="Open Sans"/>
        </w:rPr>
        <w:t xml:space="preserve"> </w:t>
      </w:r>
      <w:r w:rsidRPr="008E1C71">
        <w:rPr>
          <w:rFonts w:cs="Open Sans"/>
        </w:rPr>
        <w:t>na podstawie dokumentów potwierdzających spełnienie wymagań</w:t>
      </w:r>
      <w:r>
        <w:rPr>
          <w:rFonts w:cs="Open Sans"/>
        </w:rPr>
        <w:t xml:space="preserve"> zgodnie z </w:t>
      </w:r>
      <w:r w:rsidRPr="008E1C71">
        <w:rPr>
          <w:rFonts w:cs="Open Sans"/>
        </w:rPr>
        <w:t>§</w:t>
      </w:r>
      <w:r w:rsidR="0058425F">
        <w:rPr>
          <w:rFonts w:cs="Open Sans"/>
        </w:rPr>
        <w:t> </w:t>
      </w:r>
      <w:r w:rsidRPr="008E1C71">
        <w:rPr>
          <w:rFonts w:cs="Open Sans"/>
        </w:rPr>
        <w:t>7</w:t>
      </w:r>
      <w:r>
        <w:rPr>
          <w:rFonts w:cs="Open Sans"/>
        </w:rPr>
        <w:t xml:space="preserve"> uchwały antysmogowej, </w:t>
      </w:r>
      <w:r w:rsidRPr="00E2735B">
        <w:rPr>
          <w:rFonts w:cs="Open Sans"/>
          <w:u w:val="single"/>
        </w:rPr>
        <w:t>w szczególności</w:t>
      </w:r>
      <w:r w:rsidRPr="00F77A78">
        <w:rPr>
          <w:rFonts w:cs="Open Sans"/>
        </w:rPr>
        <w:t>:</w:t>
      </w:r>
    </w:p>
    <w:p w14:paraId="4176934F" w14:textId="4D3F8FFF" w:rsidR="005C36C1" w:rsidRPr="00C801F8" w:rsidRDefault="005C36C1" w:rsidP="00C801F8">
      <w:pPr>
        <w:pStyle w:val="KEMKNormalny"/>
        <w:numPr>
          <w:ilvl w:val="0"/>
          <w:numId w:val="14"/>
        </w:numPr>
      </w:pPr>
      <w:r w:rsidRPr="00C801F8">
        <w:t>dokumentacji z badań,</w:t>
      </w:r>
    </w:p>
    <w:p w14:paraId="7CFE1EBA" w14:textId="5990BE3F" w:rsidR="005C36C1" w:rsidRPr="00C801F8" w:rsidRDefault="005C36C1" w:rsidP="00C801F8">
      <w:pPr>
        <w:pStyle w:val="KEMKNormalny"/>
        <w:numPr>
          <w:ilvl w:val="0"/>
          <w:numId w:val="14"/>
        </w:numPr>
      </w:pPr>
      <w:r w:rsidRPr="00C801F8">
        <w:t>dokumentacji technicznej urządzenia,</w:t>
      </w:r>
    </w:p>
    <w:p w14:paraId="3BEDCE64" w14:textId="296D319A" w:rsidR="005C36C1" w:rsidRPr="00C801F8" w:rsidRDefault="005C36C1" w:rsidP="00C801F8">
      <w:pPr>
        <w:pStyle w:val="KEMKNormalny"/>
        <w:numPr>
          <w:ilvl w:val="0"/>
          <w:numId w:val="14"/>
        </w:numPr>
      </w:pPr>
      <w:r w:rsidRPr="00C801F8">
        <w:t>instrukcji dla instalatorów i użytkowników, o której mowa w punkcie 2 lit</w:t>
      </w:r>
      <w:r w:rsidR="0058425F" w:rsidRPr="00C801F8">
        <w:t>. </w:t>
      </w:r>
      <w:r w:rsidRPr="00C801F8">
        <w:t xml:space="preserve">a załącznika II do Rozporządzenia Komisji (UE) 2015/1189 z dnia 28 kwietnia 2015 r. w sprawie wykonania dyrektywy Parlamentu Europejskiego i Rady 2009/125/WE w odniesieniu do wymogów dotyczących </w:t>
      </w:r>
      <w:proofErr w:type="spellStart"/>
      <w:r w:rsidRPr="00C801F8">
        <w:t>ekoprojektu</w:t>
      </w:r>
      <w:proofErr w:type="spellEnd"/>
      <w:r w:rsidRPr="00C801F8">
        <w:t xml:space="preserve"> dla kotłów na paliwo stałe oraz w punkcie 3 lit. a załącznika II do Rozporządzenia Komisji (UE) 2015/1185 z dnia 24 kwietnia 2015 r. w sprawie wykonania dyrektywy Parlamentu Europejskiego i Rady 2009/125/WE w </w:t>
      </w:r>
      <w:r w:rsidR="0058425F" w:rsidRPr="00C801F8">
        <w:t> </w:t>
      </w:r>
      <w:r w:rsidRPr="00C801F8">
        <w:t xml:space="preserve">odniesieniu do wymogów dotyczących </w:t>
      </w:r>
      <w:proofErr w:type="spellStart"/>
      <w:r w:rsidRPr="00C801F8">
        <w:t>ekoprojektu</w:t>
      </w:r>
      <w:proofErr w:type="spellEnd"/>
      <w:r w:rsidRPr="00C801F8">
        <w:t xml:space="preserve"> dla miejscowych ogrzewaczy pomieszczeń na paliwo stałe</w:t>
      </w:r>
      <w:r w:rsidR="0058425F" w:rsidRPr="00C801F8">
        <w:t>,</w:t>
      </w:r>
    </w:p>
    <w:p w14:paraId="57E55A2E" w14:textId="36EA8B1B" w:rsidR="00A77FB2" w:rsidRPr="00C801F8" w:rsidRDefault="0058425F" w:rsidP="00C801F8">
      <w:pPr>
        <w:pStyle w:val="KEMKNormalny"/>
        <w:numPr>
          <w:ilvl w:val="0"/>
          <w:numId w:val="14"/>
        </w:numPr>
      </w:pPr>
      <w:r w:rsidRPr="00C801F8">
        <w:t>k</w:t>
      </w:r>
      <w:r w:rsidR="00A77FB2" w:rsidRPr="00C801F8">
        <w:t>lasa</w:t>
      </w:r>
      <w:r w:rsidR="00E74793" w:rsidRPr="00C801F8">
        <w:t xml:space="preserve"> kotła</w:t>
      </w:r>
      <w:r w:rsidR="00A77FB2" w:rsidRPr="00C801F8">
        <w:t xml:space="preserve"> powinna być ustalana zgodnie z normą PN-EN-303-5:2012</w:t>
      </w:r>
      <w:r w:rsidRPr="00C801F8">
        <w:t>.</w:t>
      </w:r>
    </w:p>
    <w:p w14:paraId="035427C4" w14:textId="5EE76279" w:rsidR="00DD05B4" w:rsidRDefault="00DD05B4" w:rsidP="006A201F">
      <w:pPr>
        <w:pStyle w:val="KEMKNormalny"/>
        <w:spacing w:after="120"/>
        <w:rPr>
          <w:rFonts w:cs="Open Sans"/>
        </w:rPr>
      </w:pPr>
      <w:r>
        <w:rPr>
          <w:rFonts w:cs="Open Sans"/>
        </w:rPr>
        <w:t xml:space="preserve">Źródłem informacji na temat </w:t>
      </w:r>
      <w:r w:rsidR="001D7964">
        <w:rPr>
          <w:rFonts w:cs="Open Sans"/>
        </w:rPr>
        <w:t>klasy urządzenia</w:t>
      </w:r>
      <w:r>
        <w:rPr>
          <w:rFonts w:cs="Open Sans"/>
        </w:rPr>
        <w:t xml:space="preserve"> może być ś</w:t>
      </w:r>
      <w:r w:rsidRPr="00DD05B4">
        <w:rPr>
          <w:rFonts w:cs="Open Sans"/>
        </w:rPr>
        <w:t xml:space="preserve">wiadectwo z badań, instrukcja </w:t>
      </w:r>
      <w:r>
        <w:rPr>
          <w:rFonts w:cs="Open Sans"/>
        </w:rPr>
        <w:t>użytkowania,</w:t>
      </w:r>
      <w:r w:rsidRPr="00DD05B4">
        <w:rPr>
          <w:rFonts w:cs="Open Sans"/>
        </w:rPr>
        <w:t xml:space="preserve"> tabliczka znamionowa</w:t>
      </w:r>
      <w:r w:rsidR="001D7964">
        <w:rPr>
          <w:rFonts w:cs="Open Sans"/>
        </w:rPr>
        <w:t xml:space="preserve"> czy katalog producenta. Wskazuje się jednak, że w</w:t>
      </w:r>
      <w:r w:rsidRPr="00DD05B4">
        <w:rPr>
          <w:rFonts w:cs="Open Sans"/>
        </w:rPr>
        <w:t xml:space="preserve"> razie jakichkolwiek wątpliwości należy zażądać okazania sprawozdania lub raportu z badań.</w:t>
      </w:r>
      <w:r w:rsidR="001D7964">
        <w:rPr>
          <w:rFonts w:cs="Open Sans"/>
        </w:rPr>
        <w:t xml:space="preserve"> </w:t>
      </w:r>
      <w:r w:rsidR="00E211A1">
        <w:rPr>
          <w:rFonts w:cs="Open Sans"/>
        </w:rPr>
        <w:t xml:space="preserve">Badania mogą zostać przeprowadzone we własnym zakresie </w:t>
      </w:r>
      <w:r w:rsidR="0068261F">
        <w:rPr>
          <w:rFonts w:cs="Open Sans"/>
        </w:rPr>
        <w:t xml:space="preserve">przez Kontrolowanego </w:t>
      </w:r>
      <w:r w:rsidR="00E211A1">
        <w:rPr>
          <w:rFonts w:cs="Open Sans"/>
        </w:rPr>
        <w:t xml:space="preserve">jednak </w:t>
      </w:r>
      <w:r w:rsidR="0068261F">
        <w:rPr>
          <w:rFonts w:cs="Open Sans"/>
        </w:rPr>
        <w:t xml:space="preserve">ich </w:t>
      </w:r>
      <w:r w:rsidR="00E211A1">
        <w:rPr>
          <w:rFonts w:cs="Open Sans"/>
        </w:rPr>
        <w:t>metodyka zgodna musi być z</w:t>
      </w:r>
      <w:r w:rsidR="004220CA">
        <w:rPr>
          <w:rFonts w:cs="Open Sans"/>
        </w:rPr>
        <w:t> </w:t>
      </w:r>
      <w:r w:rsidR="00E211A1">
        <w:rPr>
          <w:rFonts w:cs="Open Sans"/>
        </w:rPr>
        <w:t xml:space="preserve">obowiązującymi w danym czasie normami. </w:t>
      </w:r>
    </w:p>
    <w:p w14:paraId="260DA05A" w14:textId="6DB9A9B9" w:rsidR="00E211A1" w:rsidRDefault="00E211A1" w:rsidP="00DD05B4">
      <w:pPr>
        <w:pStyle w:val="KEMKNormalny"/>
        <w:spacing w:after="120"/>
        <w:rPr>
          <w:rFonts w:cs="Open Sans"/>
        </w:rPr>
      </w:pPr>
      <w:r>
        <w:rPr>
          <w:rFonts w:cs="Open Sans"/>
        </w:rPr>
        <w:t xml:space="preserve">Brak informacji na temat klasy w dokumentacji oraz brak tabliczki znamionowej </w:t>
      </w:r>
      <w:r w:rsidR="009748C0">
        <w:rPr>
          <w:rFonts w:cs="Open Sans"/>
        </w:rPr>
        <w:t>(a</w:t>
      </w:r>
      <w:r w:rsidR="004220CA">
        <w:rPr>
          <w:rFonts w:cs="Open Sans"/>
        </w:rPr>
        <w:t> </w:t>
      </w:r>
      <w:r w:rsidR="009748C0">
        <w:rPr>
          <w:rFonts w:cs="Open Sans"/>
        </w:rPr>
        <w:t xml:space="preserve">także brak jakichkolwiek dowodów potwierdzających klasę kotła) </w:t>
      </w:r>
      <w:r>
        <w:rPr>
          <w:rFonts w:cs="Open Sans"/>
        </w:rPr>
        <w:t xml:space="preserve">oznacza, że palenisko nie spełnia kryteriów żadnej z klas. </w:t>
      </w:r>
    </w:p>
    <w:p w14:paraId="4881A553" w14:textId="231CD020" w:rsidR="00143D78" w:rsidRPr="00571CF1" w:rsidRDefault="00143D78" w:rsidP="00143D78">
      <w:pPr>
        <w:pStyle w:val="KEMKNormalny"/>
        <w:rPr>
          <w:rFonts w:cs="Open Sans"/>
          <w:b/>
          <w:bCs/>
          <w:szCs w:val="20"/>
        </w:rPr>
      </w:pPr>
      <w:r w:rsidRPr="00571CF1">
        <w:rPr>
          <w:rFonts w:cs="Open Sans"/>
          <w:b/>
          <w:bCs/>
          <w:szCs w:val="20"/>
        </w:rPr>
        <w:t>Kontrola paliw</w:t>
      </w:r>
    </w:p>
    <w:p w14:paraId="526375C7" w14:textId="700C5D73" w:rsidR="00143D78" w:rsidRDefault="00143D78" w:rsidP="00143D78">
      <w:pPr>
        <w:pStyle w:val="KEMKNormalny"/>
        <w:rPr>
          <w:rFonts w:cs="Open Sans"/>
          <w:szCs w:val="20"/>
        </w:rPr>
      </w:pPr>
      <w:r w:rsidRPr="00143D78">
        <w:rPr>
          <w:rFonts w:cs="Open Sans"/>
          <w:szCs w:val="20"/>
        </w:rPr>
        <w:t>Podczas kontroli, osoby kontrolujące powinny zidentyfikować wszystkie źródła spalania paliw znajdujące się obrębie nieruchomości oraz wszystkie miejsca magazynowania paliw, a także ocenić je pod kątem zgodności z uchwałą antysmogową, to jest rodzajem i jakością spalanych paliw.</w:t>
      </w:r>
    </w:p>
    <w:p w14:paraId="4F347D78" w14:textId="02BC7667" w:rsidR="00143D78" w:rsidRDefault="00143D78" w:rsidP="00E85997">
      <w:pPr>
        <w:pStyle w:val="KEMKNormalny"/>
        <w:rPr>
          <w:rFonts w:cs="Open Sans"/>
          <w:szCs w:val="20"/>
        </w:rPr>
      </w:pPr>
      <w:r w:rsidRPr="00143D78">
        <w:rPr>
          <w:rFonts w:cs="Open Sans"/>
          <w:szCs w:val="20"/>
        </w:rPr>
        <w:t>Kontrolę zgromadzonego węgla należy rozpocząć od okazania świadectwa jakości paliwa (certyfikat). Zgodnie z ustawą z dnia 25 sierpnia 2006</w:t>
      </w:r>
      <w:r w:rsidR="00E74793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 xml:space="preserve">r. o </w:t>
      </w:r>
      <w:r w:rsidR="00571CF1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>systemie monitorowania i kontrolowania jakości paliw (Dz. U. z</w:t>
      </w:r>
      <w:r w:rsidR="00E74793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 xml:space="preserve"> 2021</w:t>
      </w:r>
      <w:r w:rsidR="00E74793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>r. poz.</w:t>
      </w:r>
      <w:r w:rsidR="0068261F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 xml:space="preserve"> 133), przekazanie takiego świadectwa nabywcy jest bezwzględnym obowiązkiem każdego sprzedawcy węgla zgodnie z art. 6c ust 1. Naruszenie tego obowiązku stanowi delikt administracyjny zagrożony karą pieniężną do 100 000 zł.</w:t>
      </w:r>
      <w:r w:rsidR="00E85997">
        <w:rPr>
          <w:rFonts w:cs="Open Sans"/>
          <w:szCs w:val="20"/>
        </w:rPr>
        <w:t xml:space="preserve"> </w:t>
      </w:r>
      <w:r w:rsidRPr="00143D78">
        <w:rPr>
          <w:rFonts w:cs="Open Sans"/>
          <w:szCs w:val="20"/>
        </w:rPr>
        <w:t>Jeżeli w</w:t>
      </w:r>
      <w:r w:rsidR="004220CA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>przebiegu kontroli kontrolujący dowiedzą się o tym lub innych uchybieniach ze strony sprzedawcy węgla, powinni niezwłocznie zawiadomić Małopolskiego Wojewódzkiego Inspektora Inspekcji Handlowej. Sprzedaż niedozwolonego paliwa</w:t>
      </w:r>
      <w:r w:rsidR="004220CA">
        <w:rPr>
          <w:rFonts w:cs="Open Sans"/>
          <w:szCs w:val="20"/>
        </w:rPr>
        <w:t>,</w:t>
      </w:r>
      <w:r w:rsidRPr="00143D78">
        <w:rPr>
          <w:rFonts w:cs="Open Sans"/>
          <w:szCs w:val="20"/>
        </w:rPr>
        <w:t xml:space="preserve"> </w:t>
      </w:r>
      <w:r w:rsidRPr="00143D78">
        <w:rPr>
          <w:rFonts w:cs="Open Sans"/>
          <w:szCs w:val="20"/>
        </w:rPr>
        <w:lastRenderedPageBreak/>
        <w:t>takiego jak muł węglowy czy flotokoncentrat, jak również paliwa niespełniającego wymagań określonych w</w:t>
      </w:r>
      <w:r w:rsidR="006A201F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 xml:space="preserve"> przepisach wykonawczych tj. rozporządzeniu Ministra Energii z dnia 27 września 2018 r. </w:t>
      </w:r>
      <w:bookmarkStart w:id="14" w:name="_Hlk66349291"/>
      <w:r w:rsidRPr="00143D78">
        <w:rPr>
          <w:rFonts w:cs="Open Sans"/>
          <w:szCs w:val="20"/>
        </w:rPr>
        <w:t xml:space="preserve">w </w:t>
      </w:r>
      <w:r w:rsidR="0068261F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>sprawie wymagań jakościowych dla paliw stałych</w:t>
      </w:r>
      <w:bookmarkEnd w:id="14"/>
      <w:r w:rsidR="0068261F">
        <w:rPr>
          <w:rFonts w:cs="Open Sans"/>
          <w:szCs w:val="20"/>
        </w:rPr>
        <w:t xml:space="preserve"> (Dz. U. poz. 1890)</w:t>
      </w:r>
      <w:r w:rsidRPr="00143D78">
        <w:rPr>
          <w:rFonts w:cs="Open Sans"/>
          <w:szCs w:val="20"/>
        </w:rPr>
        <w:t>, stanowi przestępstwo.</w:t>
      </w:r>
      <w:r w:rsidR="009D7F99">
        <w:rPr>
          <w:rFonts w:cs="Open Sans"/>
          <w:szCs w:val="20"/>
        </w:rPr>
        <w:t xml:space="preserve"> Wskazuje się</w:t>
      </w:r>
      <w:r w:rsidR="004220CA">
        <w:rPr>
          <w:rFonts w:cs="Open Sans"/>
          <w:szCs w:val="20"/>
        </w:rPr>
        <w:t xml:space="preserve"> także</w:t>
      </w:r>
      <w:r w:rsidR="009D7F99">
        <w:rPr>
          <w:rFonts w:cs="Open Sans"/>
          <w:szCs w:val="20"/>
        </w:rPr>
        <w:t xml:space="preserve">, iż brak świadectwa jakości paliwa (jego zgubienie, niemożność znalezienia lub jego nieczytelność) może stanowić podstawę do pobrania prób do badań. </w:t>
      </w:r>
    </w:p>
    <w:p w14:paraId="2BBE5596" w14:textId="6FAD5226" w:rsidR="00143D78" w:rsidRPr="00143D78" w:rsidRDefault="00143D78" w:rsidP="00E2735B">
      <w:pPr>
        <w:pStyle w:val="KEMKNormalny"/>
        <w:spacing w:before="120"/>
        <w:rPr>
          <w:rFonts w:cs="Open Sans"/>
          <w:szCs w:val="20"/>
        </w:rPr>
      </w:pPr>
      <w:r w:rsidRPr="00143D78">
        <w:rPr>
          <w:rFonts w:cs="Open Sans"/>
          <w:szCs w:val="20"/>
        </w:rPr>
        <w:t>Zgodnie z § 3 uchwały antysmogowej na obszarze województwa małopolskiego zakazuje się stosowania:</w:t>
      </w:r>
    </w:p>
    <w:p w14:paraId="3FE63209" w14:textId="328244E7" w:rsidR="00143D78" w:rsidRPr="00143D78" w:rsidRDefault="00143D78" w:rsidP="00A16053">
      <w:pPr>
        <w:pStyle w:val="KEMKNormalny"/>
        <w:numPr>
          <w:ilvl w:val="0"/>
          <w:numId w:val="47"/>
        </w:numPr>
        <w:ind w:left="2127" w:hanging="284"/>
        <w:rPr>
          <w:rFonts w:cs="Open Sans"/>
          <w:szCs w:val="20"/>
        </w:rPr>
      </w:pPr>
      <w:r w:rsidRPr="00143D78">
        <w:rPr>
          <w:rFonts w:cs="Open Sans"/>
          <w:szCs w:val="20"/>
        </w:rPr>
        <w:t>paliw, w których udział masowy węgla kamiennego lub węgla brunatnego o</w:t>
      </w:r>
      <w:r w:rsidR="00571CF1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 xml:space="preserve"> uziarnieniu 0-3 mm wynosi powyżej 15%,</w:t>
      </w:r>
    </w:p>
    <w:p w14:paraId="7D1A553D" w14:textId="4A9A320D" w:rsidR="00143D78" w:rsidRDefault="00143D78" w:rsidP="00A16053">
      <w:pPr>
        <w:pStyle w:val="KEMKNormalny"/>
        <w:numPr>
          <w:ilvl w:val="0"/>
          <w:numId w:val="47"/>
        </w:numPr>
        <w:spacing w:after="120"/>
        <w:ind w:left="2127" w:hanging="284"/>
        <w:rPr>
          <w:rFonts w:cs="Open Sans"/>
          <w:szCs w:val="20"/>
        </w:rPr>
      </w:pPr>
      <w:r w:rsidRPr="00143D78">
        <w:rPr>
          <w:rFonts w:cs="Open Sans"/>
          <w:szCs w:val="20"/>
        </w:rPr>
        <w:t>paliw zawierających biomasę o wilgotności w stanie roboczym powyżej 20%.</w:t>
      </w:r>
    </w:p>
    <w:p w14:paraId="1F812651" w14:textId="205C2844" w:rsidR="006A201F" w:rsidRDefault="006A201F" w:rsidP="006A201F">
      <w:pPr>
        <w:pStyle w:val="KEMKNormalny"/>
        <w:spacing w:after="120"/>
        <w:rPr>
          <w:rFonts w:cs="Open Sans"/>
          <w:szCs w:val="20"/>
        </w:rPr>
      </w:pPr>
      <w:r>
        <w:rPr>
          <w:rFonts w:cs="Open Sans"/>
          <w:szCs w:val="20"/>
        </w:rPr>
        <w:t>Wskazuje się także, że w</w:t>
      </w:r>
      <w:r w:rsidRPr="006A201F">
        <w:rPr>
          <w:rFonts w:cs="Open Sans"/>
          <w:szCs w:val="20"/>
        </w:rPr>
        <w:t>ymagania uchwały antysmogowej spełniają wszystkie rodzaje paliw określone w</w:t>
      </w:r>
      <w:r>
        <w:rPr>
          <w:rFonts w:cs="Open Sans"/>
          <w:szCs w:val="20"/>
        </w:rPr>
        <w:t> </w:t>
      </w:r>
      <w:r w:rsidRPr="006A201F">
        <w:rPr>
          <w:rFonts w:cs="Open Sans"/>
          <w:szCs w:val="20"/>
        </w:rPr>
        <w:t xml:space="preserve"> rozporządzeniu</w:t>
      </w:r>
      <w:r w:rsidRPr="006A201F">
        <w:t xml:space="preserve"> </w:t>
      </w:r>
      <w:r w:rsidRPr="006A201F">
        <w:rPr>
          <w:rFonts w:cs="Open Sans"/>
          <w:szCs w:val="20"/>
        </w:rPr>
        <w:t>w sprawie wymagań jakościowych dla paliw stałych</w:t>
      </w:r>
      <w:r w:rsidR="00FF4078">
        <w:rPr>
          <w:rFonts w:cs="Open Sans"/>
          <w:szCs w:val="20"/>
        </w:rPr>
        <w:t>,</w:t>
      </w:r>
      <w:r>
        <w:rPr>
          <w:rFonts w:cs="Open Sans"/>
          <w:szCs w:val="20"/>
        </w:rPr>
        <w:t xml:space="preserve"> aktualnie </w:t>
      </w:r>
      <w:r w:rsidR="00FF4078">
        <w:rPr>
          <w:rFonts w:cs="Open Sans"/>
          <w:szCs w:val="20"/>
        </w:rPr>
        <w:t>dopuszczone do sprzedaży</w:t>
      </w:r>
      <w:r w:rsidR="006D3903">
        <w:rPr>
          <w:rFonts w:cs="Open Sans"/>
          <w:szCs w:val="20"/>
        </w:rPr>
        <w:t>. Z uwagi na fakt, iż normy dla miałów węglowych obowiązywały jedynie do końca czerwca 2020 r. aktualnie każde paliwo stałe wskazane w rozporządzeniu, zakupione legalnie po 1 lipca 2020 r. posiada</w:t>
      </w:r>
      <w:r w:rsidRPr="006A201F">
        <w:rPr>
          <w:rFonts w:cs="Open Sans"/>
          <w:szCs w:val="20"/>
        </w:rPr>
        <w:t xml:space="preserve"> certyfikat jakości </w:t>
      </w:r>
      <w:r w:rsidR="008D4057">
        <w:rPr>
          <w:rFonts w:cs="Open Sans"/>
          <w:szCs w:val="20"/>
        </w:rPr>
        <w:t xml:space="preserve">i </w:t>
      </w:r>
      <w:r w:rsidRPr="006A201F">
        <w:rPr>
          <w:rFonts w:cs="Open Sans"/>
          <w:szCs w:val="20"/>
        </w:rPr>
        <w:t xml:space="preserve">może być legalnie </w:t>
      </w:r>
      <w:r w:rsidR="00D84474" w:rsidRPr="006A201F">
        <w:rPr>
          <w:rFonts w:cs="Open Sans"/>
          <w:szCs w:val="20"/>
        </w:rPr>
        <w:t>spalan</w:t>
      </w:r>
      <w:r w:rsidR="00D84474">
        <w:rPr>
          <w:rFonts w:cs="Open Sans"/>
          <w:szCs w:val="20"/>
        </w:rPr>
        <w:t>e</w:t>
      </w:r>
      <w:r w:rsidR="00D84474" w:rsidRPr="006A201F">
        <w:rPr>
          <w:rFonts w:cs="Open Sans"/>
          <w:szCs w:val="20"/>
        </w:rPr>
        <w:t xml:space="preserve"> </w:t>
      </w:r>
      <w:r w:rsidRPr="006A201F">
        <w:rPr>
          <w:rFonts w:cs="Open Sans"/>
          <w:szCs w:val="20"/>
        </w:rPr>
        <w:t>zgodnie z uchwałą antysmogową.</w:t>
      </w:r>
    </w:p>
    <w:p w14:paraId="04EAD651" w14:textId="0A818369" w:rsidR="00562E99" w:rsidRDefault="00143D78" w:rsidP="00143D78">
      <w:pPr>
        <w:pStyle w:val="KEMKNormalny"/>
        <w:spacing w:after="120"/>
        <w:rPr>
          <w:rStyle w:val="Pogrubienie"/>
          <w:b w:val="0"/>
          <w:bCs w:val="0"/>
        </w:rPr>
      </w:pPr>
      <w:r w:rsidRPr="00143D78">
        <w:rPr>
          <w:rFonts w:cs="Open Sans"/>
          <w:szCs w:val="20"/>
        </w:rPr>
        <w:t xml:space="preserve">Kontrola spalanych paliw oprócz powyższych zagadnień winna ustalić również czy nie dochodzi do spalania odpadów. Zgodnie bowiem z art. 155 ustawy o </w:t>
      </w:r>
      <w:r w:rsidR="00571CF1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 xml:space="preserve">odpadach termiczne przekształcanie odpadów prowadzi się wyłącznie w </w:t>
      </w:r>
      <w:r w:rsidR="00571CF1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 xml:space="preserve">spalarni odpadów lub we </w:t>
      </w:r>
      <w:proofErr w:type="spellStart"/>
      <w:r w:rsidRPr="00143D78">
        <w:rPr>
          <w:rFonts w:cs="Open Sans"/>
          <w:szCs w:val="20"/>
        </w:rPr>
        <w:t>współspalarniach</w:t>
      </w:r>
      <w:proofErr w:type="spellEnd"/>
      <w:r w:rsidRPr="00143D78">
        <w:rPr>
          <w:rFonts w:cs="Open Sans"/>
          <w:szCs w:val="20"/>
        </w:rPr>
        <w:t xml:space="preserve"> odpadów, w związku z </w:t>
      </w:r>
      <w:r w:rsidR="00571CF1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>powyższym spalanie odpadów w</w:t>
      </w:r>
      <w:r w:rsidR="00D84474">
        <w:rPr>
          <w:rFonts w:cs="Open Sans"/>
          <w:szCs w:val="20"/>
        </w:rPr>
        <w:t> </w:t>
      </w:r>
      <w:r w:rsidRPr="00143D78">
        <w:rPr>
          <w:rFonts w:cs="Open Sans"/>
          <w:szCs w:val="20"/>
        </w:rPr>
        <w:t xml:space="preserve">paleniskach domowych jest zabronione. </w:t>
      </w:r>
    </w:p>
    <w:p w14:paraId="402C86E4" w14:textId="1CB65ECF" w:rsidR="00562E99" w:rsidRDefault="00562E99" w:rsidP="009F49F3">
      <w:pPr>
        <w:keepNext/>
        <w:keepLines/>
        <w:spacing w:after="0"/>
        <w:ind w:left="1843"/>
        <w:jc w:val="both"/>
        <w:rPr>
          <w:rFonts w:ascii="Open Sans" w:eastAsia="Times New Roman" w:hAnsi="Open Sans" w:cs="Open Sans"/>
          <w:color w:val="000000"/>
          <w:sz w:val="20"/>
          <w:szCs w:val="20"/>
          <w:u w:val="single"/>
          <w:lang w:eastAsia="pl-PL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u w:val="single"/>
          <w:lang w:eastAsia="pl-PL"/>
        </w:rPr>
        <w:t xml:space="preserve">Poniżej </w:t>
      </w:r>
      <w:r w:rsidR="0058425F">
        <w:rPr>
          <w:rFonts w:ascii="Open Sans" w:eastAsia="Times New Roman" w:hAnsi="Open Sans" w:cs="Open Sans"/>
          <w:color w:val="000000"/>
          <w:sz w:val="20"/>
          <w:szCs w:val="20"/>
          <w:u w:val="single"/>
          <w:lang w:eastAsia="pl-PL"/>
        </w:rPr>
        <w:t xml:space="preserve">wskazano 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u w:val="single"/>
          <w:lang w:eastAsia="pl-PL"/>
        </w:rPr>
        <w:t xml:space="preserve">ogólne grupy odpadów, które w szczególności nie powinny podlegać spalaniu </w:t>
      </w:r>
      <w:r>
        <w:rPr>
          <w:rFonts w:ascii="Open Sans" w:eastAsia="Times New Roman" w:hAnsi="Open Sans" w:cs="Open Sans"/>
          <w:color w:val="000000"/>
          <w:sz w:val="20"/>
          <w:szCs w:val="20"/>
          <w:u w:val="single"/>
          <w:lang w:eastAsia="pl-PL"/>
        </w:rPr>
        <w:t>w gospodarstwach domowych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u w:val="single"/>
          <w:lang w:eastAsia="pl-PL"/>
        </w:rPr>
        <w:t>. Są to</w:t>
      </w:r>
      <w:r>
        <w:rPr>
          <w:rFonts w:ascii="Open Sans" w:eastAsia="Times New Roman" w:hAnsi="Open Sans" w:cs="Open Sans"/>
          <w:color w:val="000000"/>
          <w:sz w:val="20"/>
          <w:szCs w:val="20"/>
          <w:u w:val="single"/>
          <w:lang w:eastAsia="pl-PL"/>
        </w:rPr>
        <w:t xml:space="preserve">: </w:t>
      </w:r>
    </w:p>
    <w:p w14:paraId="073FABC7" w14:textId="4B5A8A6E" w:rsidR="00562E99" w:rsidRPr="00210241" w:rsidRDefault="00562E99" w:rsidP="00A16053">
      <w:pPr>
        <w:pStyle w:val="Akapitzlist"/>
        <w:keepNext/>
        <w:keepLines/>
        <w:numPr>
          <w:ilvl w:val="0"/>
          <w:numId w:val="42"/>
        </w:numPr>
        <w:spacing w:after="0"/>
        <w:ind w:left="2127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plastikow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e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pojemnik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i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i butel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ki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po napojach,</w:t>
      </w:r>
    </w:p>
    <w:p w14:paraId="30ADA7B1" w14:textId="204BEFD2" w:rsidR="00562E99" w:rsidRPr="00210241" w:rsidRDefault="00562E99" w:rsidP="00A16053">
      <w:pPr>
        <w:keepNext/>
        <w:keepLines/>
        <w:numPr>
          <w:ilvl w:val="0"/>
          <w:numId w:val="43"/>
        </w:numPr>
        <w:spacing w:after="0"/>
        <w:ind w:left="2127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zużyt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e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opon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y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i</w:t>
      </w:r>
      <w:r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inn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e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odpad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y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z</w:t>
      </w:r>
      <w:r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gumy,</w:t>
      </w:r>
    </w:p>
    <w:p w14:paraId="11070633" w14:textId="30374258" w:rsidR="00562E99" w:rsidRPr="00210241" w:rsidRDefault="00562E99" w:rsidP="00A16053">
      <w:pPr>
        <w:keepNext/>
        <w:keepLines/>
        <w:numPr>
          <w:ilvl w:val="0"/>
          <w:numId w:val="43"/>
        </w:numPr>
        <w:spacing w:after="0"/>
        <w:ind w:left="2127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przedmiot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y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z</w:t>
      </w:r>
      <w:r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tworzyw sztucznych,</w:t>
      </w:r>
    </w:p>
    <w:p w14:paraId="55857E49" w14:textId="1BD1E1AF" w:rsidR="00562E99" w:rsidRPr="00210241" w:rsidRDefault="00562E99" w:rsidP="00A16053">
      <w:pPr>
        <w:keepNext/>
        <w:keepLines/>
        <w:numPr>
          <w:ilvl w:val="0"/>
          <w:numId w:val="43"/>
        </w:numPr>
        <w:spacing w:after="0"/>
        <w:ind w:left="2127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element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y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drewnian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e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pokryt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e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lakierem,</w:t>
      </w:r>
    </w:p>
    <w:p w14:paraId="7D4A935A" w14:textId="30756927" w:rsidR="00562E99" w:rsidRPr="00210241" w:rsidRDefault="00562E99" w:rsidP="00A16053">
      <w:pPr>
        <w:numPr>
          <w:ilvl w:val="0"/>
          <w:numId w:val="43"/>
        </w:numPr>
        <w:spacing w:after="0"/>
        <w:ind w:left="2127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sztuczn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a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skór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a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,</w:t>
      </w:r>
    </w:p>
    <w:p w14:paraId="3103E5EC" w14:textId="4B8C1A77" w:rsidR="00562E99" w:rsidRPr="00210241" w:rsidRDefault="00562E99" w:rsidP="00A16053">
      <w:pPr>
        <w:numPr>
          <w:ilvl w:val="0"/>
          <w:numId w:val="43"/>
        </w:numPr>
        <w:spacing w:after="0"/>
        <w:ind w:left="2127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star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e</w:t>
      </w:r>
      <w:r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ubra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nia</w:t>
      </w:r>
      <w:r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,</w:t>
      </w:r>
    </w:p>
    <w:p w14:paraId="7D985CE2" w14:textId="0F1EA7ED" w:rsidR="00562E99" w:rsidRPr="00571CF1" w:rsidRDefault="00562E99" w:rsidP="00A16053">
      <w:pPr>
        <w:numPr>
          <w:ilvl w:val="0"/>
          <w:numId w:val="43"/>
        </w:numPr>
        <w:spacing w:after="0"/>
        <w:ind w:left="2127" w:hanging="284"/>
        <w:jc w:val="both"/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</w:pP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opakowa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nia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po rozpuszczalnikach czy środkach ochrony roślin,</w:t>
      </w:r>
    </w:p>
    <w:p w14:paraId="5930353F" w14:textId="60532B59" w:rsidR="00562E99" w:rsidRPr="00210241" w:rsidRDefault="00562E99" w:rsidP="00A16053">
      <w:pPr>
        <w:numPr>
          <w:ilvl w:val="0"/>
          <w:numId w:val="43"/>
        </w:numPr>
        <w:spacing w:after="0"/>
        <w:ind w:left="2127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opakowa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nia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po farbach i</w:t>
      </w:r>
      <w:r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lakierach,</w:t>
      </w:r>
    </w:p>
    <w:p w14:paraId="2977A880" w14:textId="77777777" w:rsidR="00562E99" w:rsidRPr="00571CF1" w:rsidRDefault="00562E99" w:rsidP="00A16053">
      <w:pPr>
        <w:numPr>
          <w:ilvl w:val="0"/>
          <w:numId w:val="43"/>
        </w:numPr>
        <w:spacing w:after="0"/>
        <w:ind w:left="2127" w:hanging="284"/>
        <w:jc w:val="both"/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</w:pP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pozostałości farb i</w:t>
      </w:r>
      <w:r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lakierów,</w:t>
      </w:r>
    </w:p>
    <w:p w14:paraId="6E87FE94" w14:textId="259B0A4B" w:rsidR="00562E99" w:rsidRPr="00571CF1" w:rsidRDefault="00562E99" w:rsidP="00A16053">
      <w:pPr>
        <w:numPr>
          <w:ilvl w:val="0"/>
          <w:numId w:val="43"/>
        </w:numPr>
        <w:spacing w:after="0"/>
        <w:ind w:left="2127" w:hanging="284"/>
        <w:jc w:val="both"/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</w:pP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plastikow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e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torb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y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z </w:t>
      </w:r>
      <w:r w:rsidR="00D84474"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polietylenu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,</w:t>
      </w:r>
    </w:p>
    <w:p w14:paraId="723E69ED" w14:textId="274BE021" w:rsidR="00562E99" w:rsidRPr="00210241" w:rsidRDefault="00562E99" w:rsidP="00A16053">
      <w:pPr>
        <w:numPr>
          <w:ilvl w:val="0"/>
          <w:numId w:val="43"/>
        </w:numPr>
        <w:spacing w:after="120"/>
        <w:ind w:left="2127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papier bielon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y</w:t>
      </w:r>
      <w:r w:rsidRPr="00210241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 xml:space="preserve"> związkami chloru z nadrukiem farb kolorowych</w:t>
      </w:r>
      <w:r w:rsidR="00532BCF">
        <w:rPr>
          <w:rFonts w:ascii="Open Sans" w:eastAsia="Times New Roman" w:hAnsi="Open Sans" w:cs="Open Sans"/>
          <w:color w:val="000000"/>
          <w:sz w:val="20"/>
          <w:szCs w:val="20"/>
          <w:lang w:eastAsia="pl-PL"/>
        </w:rPr>
        <w:t>.</w:t>
      </w:r>
    </w:p>
    <w:p w14:paraId="53B99D2F" w14:textId="3B2F1798" w:rsidR="00562E99" w:rsidRPr="005A4943" w:rsidRDefault="00532BCF" w:rsidP="008D4057">
      <w:pPr>
        <w:pStyle w:val="KEMKNormalny"/>
        <w:rPr>
          <w:szCs w:val="20"/>
        </w:rPr>
      </w:pPr>
      <w:r>
        <w:rPr>
          <w:szCs w:val="20"/>
        </w:rPr>
        <w:t>W celu uprawdopodobnienia procesu spalania odpadów na terenie nieruchomości przeprowadza się</w:t>
      </w:r>
      <w:r w:rsidR="00562E99">
        <w:rPr>
          <w:szCs w:val="20"/>
        </w:rPr>
        <w:t>:</w:t>
      </w:r>
    </w:p>
    <w:p w14:paraId="551E1C9F" w14:textId="77777777" w:rsidR="005C36C1" w:rsidRDefault="005C36C1" w:rsidP="00A16053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38"/>
        <w:ind w:left="2127" w:hanging="284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8741CC">
        <w:rPr>
          <w:rFonts w:ascii="Open Sans" w:hAnsi="Open Sans" w:cs="Open Sans"/>
          <w:color w:val="000000"/>
          <w:sz w:val="20"/>
          <w:szCs w:val="20"/>
        </w:rPr>
        <w:t>ocenę wizualną dymienia,</w:t>
      </w:r>
    </w:p>
    <w:p w14:paraId="7F3CEFB4" w14:textId="77777777" w:rsidR="005C36C1" w:rsidRDefault="005C36C1" w:rsidP="00A16053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38"/>
        <w:ind w:left="2127" w:hanging="284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8741CC">
        <w:rPr>
          <w:rFonts w:ascii="Open Sans" w:hAnsi="Open Sans" w:cs="Open Sans"/>
          <w:color w:val="000000"/>
          <w:sz w:val="20"/>
          <w:szCs w:val="20"/>
        </w:rPr>
        <w:t>ocenę wizualną odpadu paleniskowego,</w:t>
      </w:r>
    </w:p>
    <w:p w14:paraId="5FC4BFEE" w14:textId="77777777" w:rsidR="005C36C1" w:rsidRDefault="005C36C1" w:rsidP="00A16053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38"/>
        <w:ind w:left="2127" w:hanging="284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8741CC">
        <w:rPr>
          <w:rFonts w:ascii="Open Sans" w:hAnsi="Open Sans" w:cs="Open Sans"/>
          <w:color w:val="000000"/>
          <w:sz w:val="20"/>
          <w:szCs w:val="20"/>
        </w:rPr>
        <w:t xml:space="preserve">analizę składu chemicznego spalin, </w:t>
      </w:r>
    </w:p>
    <w:p w14:paraId="1A03EAE6" w14:textId="77777777" w:rsidR="005C36C1" w:rsidRDefault="005C36C1" w:rsidP="00A16053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38"/>
        <w:ind w:left="2127" w:hanging="284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8741CC">
        <w:rPr>
          <w:rFonts w:ascii="Open Sans" w:hAnsi="Open Sans" w:cs="Open Sans"/>
          <w:color w:val="000000"/>
          <w:sz w:val="20"/>
          <w:szCs w:val="20"/>
        </w:rPr>
        <w:t xml:space="preserve">analizę składu chemicznego sadzy, </w:t>
      </w:r>
    </w:p>
    <w:p w14:paraId="23574070" w14:textId="77777777" w:rsidR="005C36C1" w:rsidRDefault="005C36C1" w:rsidP="00A16053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38"/>
        <w:ind w:left="2127" w:hanging="284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8741CC">
        <w:rPr>
          <w:rFonts w:ascii="Open Sans" w:hAnsi="Open Sans" w:cs="Open Sans"/>
          <w:color w:val="000000"/>
          <w:sz w:val="20"/>
          <w:szCs w:val="20"/>
        </w:rPr>
        <w:t>analizę składu chemicznego paliwa/materiałów wykrytych w pobliżu urządzenia grzewczego,</w:t>
      </w:r>
    </w:p>
    <w:p w14:paraId="654FDC15" w14:textId="1A19D8E6" w:rsidR="005C36C1" w:rsidRDefault="005C36C1" w:rsidP="00A16053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120"/>
        <w:ind w:left="2127" w:hanging="284"/>
        <w:contextualSpacing w:val="0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8741CC">
        <w:rPr>
          <w:rFonts w:ascii="Open Sans" w:hAnsi="Open Sans" w:cs="Open Sans"/>
          <w:color w:val="000000"/>
          <w:sz w:val="20"/>
          <w:szCs w:val="20"/>
        </w:rPr>
        <w:t>analizę składu chemicznego odpadu paleniskowego (popiołu)</w:t>
      </w:r>
      <w:r>
        <w:rPr>
          <w:rFonts w:ascii="Open Sans" w:hAnsi="Open Sans" w:cs="Open Sans"/>
          <w:color w:val="000000"/>
          <w:sz w:val="20"/>
          <w:szCs w:val="20"/>
        </w:rPr>
        <w:t>.</w:t>
      </w:r>
    </w:p>
    <w:p w14:paraId="6CA2B29D" w14:textId="31082D97" w:rsidR="006C2E60" w:rsidRPr="006C2E60" w:rsidRDefault="006C2E60" w:rsidP="006C2E60">
      <w:pPr>
        <w:autoSpaceDE w:val="0"/>
        <w:autoSpaceDN w:val="0"/>
        <w:adjustRightInd w:val="0"/>
        <w:spacing w:after="120"/>
        <w:ind w:left="1843"/>
        <w:jc w:val="both"/>
        <w:rPr>
          <w:rFonts w:ascii="Open Sans" w:hAnsi="Open Sans" w:cs="Open Sans"/>
          <w:color w:val="000000"/>
          <w:sz w:val="20"/>
          <w:szCs w:val="20"/>
        </w:rPr>
      </w:pPr>
      <w:r>
        <w:rPr>
          <w:rFonts w:ascii="Open Sans" w:hAnsi="Open Sans" w:cs="Open Sans"/>
          <w:color w:val="000000"/>
          <w:sz w:val="20"/>
          <w:szCs w:val="20"/>
        </w:rPr>
        <w:t>W odniesieniu do specyfiki sytuacji zastosować można odpowiednią kombinację powyższych działań.</w:t>
      </w:r>
    </w:p>
    <w:p w14:paraId="7D083653" w14:textId="7199CC93" w:rsidR="005C36C1" w:rsidRPr="00075379" w:rsidRDefault="00B70F8A" w:rsidP="005C36C1">
      <w:pPr>
        <w:pStyle w:val="KEMKNormalny"/>
      </w:pPr>
      <w:r>
        <w:lastRenderedPageBreak/>
        <w:t>Podkreśla się, iż n</w:t>
      </w:r>
      <w:r w:rsidR="005C36C1">
        <w:t xml:space="preserve">ie istnieje jeden parametr umożliwiający jednoznaczne potwierdzenie procederu spalania odpadów w indywidualnych urządzeniach grzewczych. Metody analizy instrumentalnej (tzn. morfologia, skład chemiczny, składniki sadzy, analiza spalin) oraz analizy statystyczne (potwierdzenie spalania odpadów lub potwierdzenie, że spalono paliwo, które nie zawierało odpadu), </w:t>
      </w:r>
      <w:r w:rsidR="00D84474">
        <w:t xml:space="preserve">które </w:t>
      </w:r>
      <w:r w:rsidR="005C36C1">
        <w:t>stosowane są w celu wykazania procesu spalania odpadów w</w:t>
      </w:r>
      <w:r w:rsidR="00532BCF">
        <w:t> </w:t>
      </w:r>
      <w:r w:rsidR="005C36C1">
        <w:t>indywidualnych urządzeniach grzewczych</w:t>
      </w:r>
      <w:r w:rsidR="00D84474">
        <w:t>,</w:t>
      </w:r>
      <w:r w:rsidR="005C36C1">
        <w:t xml:space="preserve"> bazują wyłącznie na rozwiązaniach wieloparametrycznych. W związku z powyższym właściwa interpretacja otrzymanych wyników decyduje o przeprowadzeniu procesu dowodowego.</w:t>
      </w:r>
    </w:p>
    <w:p w14:paraId="73149AED" w14:textId="49D50AFB" w:rsidR="00947AB8" w:rsidRDefault="00947AB8" w:rsidP="00947AB8">
      <w:pPr>
        <w:pStyle w:val="KEMKNormalny"/>
      </w:pPr>
    </w:p>
    <w:p w14:paraId="13055A75" w14:textId="4A0718A4" w:rsidR="00093E89" w:rsidRDefault="00093E89" w:rsidP="00447BA8">
      <w:pPr>
        <w:pStyle w:val="KEMK2poziom"/>
        <w:numPr>
          <w:ilvl w:val="0"/>
          <w:numId w:val="9"/>
        </w:numPr>
        <w:ind w:left="-851" w:firstLine="0"/>
        <w:jc w:val="left"/>
        <w:rPr>
          <w:rFonts w:cs="Open Sans"/>
        </w:rPr>
      </w:pPr>
      <w:bookmarkStart w:id="15" w:name="_Toc66384439"/>
      <w:r w:rsidRPr="00581957">
        <w:rPr>
          <w:rFonts w:cs="Open Sans"/>
        </w:rPr>
        <w:t xml:space="preserve">Prawa i </w:t>
      </w:r>
      <w:r w:rsidRPr="00093E89">
        <w:t>obowiązki</w:t>
      </w:r>
      <w:r w:rsidRPr="00581957">
        <w:rPr>
          <w:rFonts w:cs="Open Sans"/>
        </w:rPr>
        <w:t xml:space="preserve"> gminy</w:t>
      </w:r>
      <w:bookmarkEnd w:id="15"/>
    </w:p>
    <w:p w14:paraId="4F6BED61" w14:textId="2E9DE227" w:rsidR="00093E89" w:rsidRPr="00B071C6" w:rsidRDefault="00093E89" w:rsidP="00B071C6">
      <w:pPr>
        <w:pStyle w:val="KEMK3poziom"/>
        <w:tabs>
          <w:tab w:val="left" w:pos="-426"/>
        </w:tabs>
        <w:ind w:left="-851" w:firstLine="0"/>
        <w:rPr>
          <w:color w:val="092942"/>
        </w:rPr>
      </w:pPr>
      <w:bookmarkStart w:id="16" w:name="_Toc66384440"/>
      <w:r w:rsidRPr="00B071C6">
        <w:rPr>
          <w:color w:val="092942"/>
        </w:rPr>
        <w:t>Sposób przyjęcia procedury</w:t>
      </w:r>
      <w:bookmarkEnd w:id="16"/>
    </w:p>
    <w:p w14:paraId="645081A8" w14:textId="65B3EBAF" w:rsidR="000471FB" w:rsidRPr="00970718" w:rsidRDefault="00014FBA" w:rsidP="005A4943">
      <w:pPr>
        <w:pStyle w:val="KEMKNormalny"/>
        <w:spacing w:after="120"/>
      </w:pPr>
      <w:r w:rsidRPr="00970718">
        <w:t>Z uwagi na konieczność sformalizowania wprowadzenia zunifikowanych zasad przeprowadzania kontroli palenisk właściw</w:t>
      </w:r>
      <w:r w:rsidR="00970718">
        <w:t>a</w:t>
      </w:r>
      <w:r w:rsidRPr="00970718">
        <w:t xml:space="preserve"> p</w:t>
      </w:r>
      <w:r w:rsidR="000471FB" w:rsidRPr="00970718">
        <w:t>rocedur</w:t>
      </w:r>
      <w:r w:rsidR="00970718">
        <w:t>a</w:t>
      </w:r>
      <w:r w:rsidR="000471FB" w:rsidRPr="00970718">
        <w:t xml:space="preserve"> przeprowadzania kontroli winna </w:t>
      </w:r>
      <w:r w:rsidRPr="00970718">
        <w:t>zostać</w:t>
      </w:r>
      <w:r w:rsidR="000471FB" w:rsidRPr="00970718">
        <w:t xml:space="preserve"> wprowadzona zgodnie z </w:t>
      </w:r>
      <w:r w:rsidR="00453E1E" w:rsidRPr="00970718">
        <w:t> </w:t>
      </w:r>
      <w:r w:rsidR="000471FB" w:rsidRPr="00970718">
        <w:t>przepisami ustawy z dnia 8 marca 1990 r. o samorządzie gminnym (</w:t>
      </w:r>
      <w:bookmarkStart w:id="17" w:name="_Hlk64928779"/>
      <w:r w:rsidR="000471FB" w:rsidRPr="00970718">
        <w:t xml:space="preserve">Dz. U. z </w:t>
      </w:r>
      <w:r w:rsidR="00453E1E" w:rsidRPr="00970718">
        <w:t> </w:t>
      </w:r>
      <w:r w:rsidR="000471FB" w:rsidRPr="00970718">
        <w:t xml:space="preserve">2020 r. poz. 713 z </w:t>
      </w:r>
      <w:proofErr w:type="spellStart"/>
      <w:r w:rsidR="000471FB" w:rsidRPr="00970718">
        <w:t>późn</w:t>
      </w:r>
      <w:proofErr w:type="spellEnd"/>
      <w:r w:rsidR="000471FB" w:rsidRPr="00970718">
        <w:t>. zm.</w:t>
      </w:r>
      <w:bookmarkEnd w:id="17"/>
      <w:r w:rsidR="000471FB" w:rsidRPr="00970718">
        <w:t>)</w:t>
      </w:r>
      <w:r w:rsidR="00970718" w:rsidRPr="00970718">
        <w:t xml:space="preserve"> </w:t>
      </w:r>
      <w:r w:rsidR="00970718" w:rsidRPr="00E85997">
        <w:t xml:space="preserve">w formie </w:t>
      </w:r>
      <w:r w:rsidR="005A4943" w:rsidRPr="00E85997">
        <w:t>z</w:t>
      </w:r>
      <w:r w:rsidR="00970718" w:rsidRPr="00E85997">
        <w:t>arządzenia</w:t>
      </w:r>
      <w:r w:rsidR="00970718" w:rsidRPr="00970718">
        <w:t xml:space="preserve"> </w:t>
      </w:r>
      <w:r w:rsidR="005A4943">
        <w:t>w</w:t>
      </w:r>
      <w:r w:rsidR="00970718" w:rsidRPr="00970718">
        <w:t xml:space="preserve">ójta </w:t>
      </w:r>
      <w:r w:rsidR="005A4943">
        <w:t>(b</w:t>
      </w:r>
      <w:r w:rsidR="00970718" w:rsidRPr="00970718">
        <w:t>urmistrza</w:t>
      </w:r>
      <w:r w:rsidR="005A4943">
        <w:t>, prezydenta)</w:t>
      </w:r>
      <w:r w:rsidR="00970718" w:rsidRPr="00970718">
        <w:t xml:space="preserve"> gminy</w:t>
      </w:r>
      <w:r w:rsidR="000471FB" w:rsidRPr="00970718">
        <w:t xml:space="preserve">. W myśl art. 30 ust. 1 i art. 33 ust. 1 i 2 </w:t>
      </w:r>
      <w:r w:rsidR="00970718">
        <w:t xml:space="preserve">ww. </w:t>
      </w:r>
      <w:r w:rsidR="000471FB" w:rsidRPr="00970718">
        <w:t>ustawy, wójt wykonuje zadania gminy określone przepisami prawa przy pomocy urzędu gminy</w:t>
      </w:r>
      <w:r w:rsidR="00970718" w:rsidRPr="00970718">
        <w:t>,</w:t>
      </w:r>
      <w:r w:rsidR="000471FB" w:rsidRPr="00970718">
        <w:t xml:space="preserve"> określając w zarządzeniu organizację i zasady funkcjonowania. </w:t>
      </w:r>
    </w:p>
    <w:p w14:paraId="7F8AE7FD" w14:textId="3812B72E" w:rsidR="000471FB" w:rsidRPr="00090C01" w:rsidRDefault="000471FB" w:rsidP="000471FB">
      <w:pPr>
        <w:pStyle w:val="KEMKNormalny"/>
      </w:pPr>
      <w:r w:rsidRPr="00090C01">
        <w:t xml:space="preserve">Przepisami zobowiązującymi wójta </w:t>
      </w:r>
      <w:r w:rsidR="008D4057">
        <w:t xml:space="preserve">(burmistrza, prezydenta miasta) </w:t>
      </w:r>
      <w:r w:rsidRPr="00090C01">
        <w:t>do kontroli palenisk pod kątem przestrzegania uchwały antysmogowej i zakazu spalania odpadów są odpowiednio:</w:t>
      </w:r>
    </w:p>
    <w:p w14:paraId="391BDAB2" w14:textId="57FF3F21" w:rsidR="00D12DE3" w:rsidRDefault="000471FB" w:rsidP="00A77FB2">
      <w:pPr>
        <w:pStyle w:val="KEMKNormalny"/>
        <w:numPr>
          <w:ilvl w:val="0"/>
          <w:numId w:val="24"/>
        </w:numPr>
        <w:ind w:left="2127" w:hanging="284"/>
      </w:pPr>
      <w:r w:rsidRPr="00090C01">
        <w:t xml:space="preserve">§ 1 uchwały </w:t>
      </w:r>
      <w:r w:rsidR="00D12DE3">
        <w:t xml:space="preserve">antysmogowej </w:t>
      </w:r>
      <w:r w:rsidR="00E74793">
        <w:t>m</w:t>
      </w:r>
      <w:r w:rsidR="00D12DE3">
        <w:t xml:space="preserve">iasta Krakowa </w:t>
      </w:r>
      <w:r w:rsidRPr="00090C01">
        <w:t xml:space="preserve">albo § 1 uchwały </w:t>
      </w:r>
      <w:r w:rsidR="00D12DE3">
        <w:t xml:space="preserve">antysmogowej, </w:t>
      </w:r>
      <w:r w:rsidRPr="00090C01">
        <w:t xml:space="preserve">w zw. z art. 96 ust. 9 w zw. z art. 379 </w:t>
      </w:r>
      <w:r w:rsidR="00143D78">
        <w:t>u</w:t>
      </w:r>
      <w:r w:rsidR="00143D78" w:rsidRPr="00090C01">
        <w:t>staw</w:t>
      </w:r>
      <w:r w:rsidR="00143D78">
        <w:t>y</w:t>
      </w:r>
      <w:r w:rsidR="00143D78" w:rsidRPr="00090C01">
        <w:t xml:space="preserve"> </w:t>
      </w:r>
      <w:r w:rsidR="00D12DE3">
        <w:t>prawo ochrony środowiska</w:t>
      </w:r>
      <w:r w:rsidR="00532BCF">
        <w:t>,</w:t>
      </w:r>
      <w:r w:rsidR="00D12DE3">
        <w:t xml:space="preserve"> </w:t>
      </w:r>
    </w:p>
    <w:p w14:paraId="139EDA07" w14:textId="3507F0F2" w:rsidR="000471FB" w:rsidRPr="00090C01" w:rsidRDefault="000471FB" w:rsidP="00A77FB2">
      <w:pPr>
        <w:pStyle w:val="KEMKNormalny"/>
        <w:numPr>
          <w:ilvl w:val="0"/>
          <w:numId w:val="24"/>
        </w:numPr>
        <w:spacing w:after="120"/>
        <w:ind w:left="2127" w:hanging="284"/>
      </w:pPr>
      <w:r w:rsidRPr="00090C01">
        <w:t>art. 9u ust. 1 ustawy o utrzymaniu czystości i</w:t>
      </w:r>
      <w:r w:rsidR="00121B8E">
        <w:t> </w:t>
      </w:r>
      <w:r w:rsidRPr="00090C01">
        <w:t xml:space="preserve"> porządku</w:t>
      </w:r>
      <w:r w:rsidR="00D12DE3">
        <w:t>,</w:t>
      </w:r>
      <w:r w:rsidRPr="00090C01">
        <w:t xml:space="preserve"> w zw. z art. 155 ustawy </w:t>
      </w:r>
      <w:r w:rsidR="00D12DE3">
        <w:t>o</w:t>
      </w:r>
      <w:r w:rsidRPr="00090C01">
        <w:t xml:space="preserve"> odpadach, w zw. z art. 379 </w:t>
      </w:r>
      <w:r w:rsidR="00D12DE3">
        <w:t>prawa ochrony środowiska.</w:t>
      </w:r>
    </w:p>
    <w:p w14:paraId="71B5972F" w14:textId="2141B160" w:rsidR="00970718" w:rsidRPr="00447BA8" w:rsidRDefault="000471FB" w:rsidP="000471FB">
      <w:pPr>
        <w:pStyle w:val="KEMKNormalny"/>
      </w:pPr>
      <w:r w:rsidRPr="00447BA8">
        <w:t xml:space="preserve">W zarządzeniu </w:t>
      </w:r>
      <w:r w:rsidR="00970718" w:rsidRPr="00447BA8">
        <w:t>należy</w:t>
      </w:r>
      <w:r w:rsidRPr="00447BA8">
        <w:t xml:space="preserve"> </w:t>
      </w:r>
      <w:r w:rsidR="00090C01" w:rsidRPr="00447BA8">
        <w:t>wskazać co najmniej następujące elementy</w:t>
      </w:r>
      <w:r w:rsidR="00970718" w:rsidRPr="00447BA8">
        <w:t>:</w:t>
      </w:r>
    </w:p>
    <w:p w14:paraId="703E824B" w14:textId="65D4B8BB" w:rsidR="00447BA8" w:rsidRPr="00447BA8" w:rsidRDefault="00447BA8" w:rsidP="00A77FB2">
      <w:pPr>
        <w:pStyle w:val="KEMKNormalny"/>
        <w:numPr>
          <w:ilvl w:val="0"/>
          <w:numId w:val="25"/>
        </w:numPr>
        <w:ind w:left="2127" w:hanging="284"/>
      </w:pPr>
      <w:r w:rsidRPr="00447BA8">
        <w:t>Podstawę prawną wydania zarządzenia</w:t>
      </w:r>
      <w:r w:rsidR="00986CDF">
        <w:t>;</w:t>
      </w:r>
    </w:p>
    <w:p w14:paraId="4A19F9A9" w14:textId="04AC00BC" w:rsidR="00970718" w:rsidRPr="00447BA8" w:rsidRDefault="00970718" w:rsidP="00A77FB2">
      <w:pPr>
        <w:pStyle w:val="KEMKNormalny"/>
        <w:numPr>
          <w:ilvl w:val="0"/>
          <w:numId w:val="25"/>
        </w:numPr>
        <w:ind w:left="2127" w:hanging="284"/>
      </w:pPr>
      <w:r w:rsidRPr="00447BA8">
        <w:t>Treść procedury</w:t>
      </w:r>
      <w:r w:rsidR="000471FB" w:rsidRPr="00447BA8">
        <w:t xml:space="preserve"> przeprowadzania kontroli</w:t>
      </w:r>
      <w:r w:rsidR="00986CDF">
        <w:t>;</w:t>
      </w:r>
    </w:p>
    <w:p w14:paraId="436BB8FE" w14:textId="30907E99" w:rsidR="00970718" w:rsidRPr="00447BA8" w:rsidRDefault="00447BA8" w:rsidP="00A77FB2">
      <w:pPr>
        <w:pStyle w:val="KEMKNormalny"/>
        <w:numPr>
          <w:ilvl w:val="0"/>
          <w:numId w:val="25"/>
        </w:numPr>
        <w:ind w:left="2127" w:hanging="284"/>
      </w:pPr>
      <w:r w:rsidRPr="00447BA8">
        <w:t>W</w:t>
      </w:r>
      <w:r w:rsidR="000471FB" w:rsidRPr="00447BA8">
        <w:t>z</w:t>
      </w:r>
      <w:r w:rsidR="00970718" w:rsidRPr="00447BA8">
        <w:t>ór</w:t>
      </w:r>
      <w:r w:rsidR="000471FB" w:rsidRPr="00447BA8">
        <w:t xml:space="preserve"> protokołu kontroli</w:t>
      </w:r>
      <w:r w:rsidR="00986CDF">
        <w:t>;</w:t>
      </w:r>
      <w:r w:rsidR="000471FB" w:rsidRPr="00447BA8">
        <w:t xml:space="preserve"> </w:t>
      </w:r>
    </w:p>
    <w:p w14:paraId="509BBFF1" w14:textId="0AEC93AD" w:rsidR="000471FB" w:rsidRPr="00447BA8" w:rsidRDefault="00447BA8" w:rsidP="00A77FB2">
      <w:pPr>
        <w:pStyle w:val="KEMKNormalny"/>
        <w:numPr>
          <w:ilvl w:val="0"/>
          <w:numId w:val="25"/>
        </w:numPr>
        <w:ind w:left="2127" w:hanging="284"/>
      </w:pPr>
      <w:r w:rsidRPr="00447BA8">
        <w:t>W</w:t>
      </w:r>
      <w:r w:rsidR="00970718" w:rsidRPr="00447BA8">
        <w:t xml:space="preserve">zór </w:t>
      </w:r>
      <w:r w:rsidR="000471FB" w:rsidRPr="00447BA8">
        <w:t>upoważnienia</w:t>
      </w:r>
      <w:r w:rsidRPr="00447BA8">
        <w:t xml:space="preserve"> do przeprowadzenia kontroli</w:t>
      </w:r>
      <w:r w:rsidR="00986CDF">
        <w:t>;</w:t>
      </w:r>
    </w:p>
    <w:p w14:paraId="289B3DA0" w14:textId="2FDB1DDF" w:rsidR="000471FB" w:rsidRDefault="00447BA8" w:rsidP="00A77FB2">
      <w:pPr>
        <w:pStyle w:val="KEMKNormalny"/>
        <w:numPr>
          <w:ilvl w:val="0"/>
          <w:numId w:val="25"/>
        </w:numPr>
        <w:ind w:left="2127" w:hanging="284"/>
      </w:pPr>
      <w:r>
        <w:t>Informacje o podmiocie, jednostce organizacyjnej lub osobie odpowiedzialnej za wykonanie zarządzenia</w:t>
      </w:r>
      <w:r w:rsidR="00986CDF">
        <w:t>;</w:t>
      </w:r>
    </w:p>
    <w:p w14:paraId="4DDD4C36" w14:textId="43FB66E7" w:rsidR="00447BA8" w:rsidRDefault="00447BA8" w:rsidP="00A77FB2">
      <w:pPr>
        <w:pStyle w:val="KEMKNormalny"/>
        <w:numPr>
          <w:ilvl w:val="0"/>
          <w:numId w:val="25"/>
        </w:numPr>
        <w:spacing w:after="120"/>
        <w:ind w:left="2127" w:hanging="284"/>
      </w:pPr>
      <w:r>
        <w:t xml:space="preserve">Informacje o dacie wejścia w życie zarządzenia. </w:t>
      </w:r>
    </w:p>
    <w:p w14:paraId="0AAC760D" w14:textId="634432F9" w:rsidR="00986CDF" w:rsidRPr="00986CDF" w:rsidRDefault="00986CDF" w:rsidP="00986CDF">
      <w:pPr>
        <w:pStyle w:val="KEMKNormalny"/>
        <w:spacing w:after="120"/>
        <w:rPr>
          <w:rFonts w:cs="Open Sans"/>
        </w:rPr>
      </w:pPr>
      <w:r w:rsidRPr="00986CDF">
        <w:rPr>
          <w:rFonts w:cs="Open Sans"/>
        </w:rPr>
        <w:t xml:space="preserve">Wskazuje się, że wszystkie z 50 gmin, które wdrożyły dotychczas procedury przeprowadzania kontroli palenisk, przyjęły je w formie zarządzenia wójta, burmistrza lub prezydenta miasta. </w:t>
      </w:r>
    </w:p>
    <w:p w14:paraId="5F8F1BCB" w14:textId="35567908" w:rsidR="00986CDF" w:rsidRDefault="00986CDF" w:rsidP="00637B32">
      <w:pPr>
        <w:pStyle w:val="KEMKNormalny"/>
      </w:pPr>
      <w:r>
        <w:t xml:space="preserve">W załączniku nr 1 do niniejszego opracowaniu przedstawiono propozycję brzemienia zarządzenia, będącego podstawą przyjęcia procedur. </w:t>
      </w:r>
    </w:p>
    <w:p w14:paraId="0A6409FA" w14:textId="205020E7" w:rsidR="00986CDF" w:rsidRDefault="00986CDF" w:rsidP="00637B32">
      <w:pPr>
        <w:pStyle w:val="KEMKNormalny"/>
      </w:pPr>
    </w:p>
    <w:p w14:paraId="7A7E88E3" w14:textId="26A04704" w:rsidR="00093E89" w:rsidRPr="00B071C6" w:rsidRDefault="00093E89" w:rsidP="00B071C6">
      <w:pPr>
        <w:pStyle w:val="KEMK3poziom"/>
        <w:tabs>
          <w:tab w:val="left" w:pos="-426"/>
        </w:tabs>
        <w:ind w:left="-851" w:firstLine="0"/>
        <w:rPr>
          <w:color w:val="092942"/>
        </w:rPr>
      </w:pPr>
      <w:bookmarkStart w:id="18" w:name="_Toc66384441"/>
      <w:r w:rsidRPr="00B071C6">
        <w:rPr>
          <w:color w:val="092942"/>
        </w:rPr>
        <w:t>Elementy procedury</w:t>
      </w:r>
      <w:bookmarkEnd w:id="18"/>
    </w:p>
    <w:p w14:paraId="78C2C104" w14:textId="65ACE8A3" w:rsidR="00B95E71" w:rsidRPr="00B85B1A" w:rsidRDefault="00B95E71" w:rsidP="00986CDF">
      <w:pPr>
        <w:pStyle w:val="KEMKNormalny"/>
        <w:spacing w:after="120"/>
      </w:pPr>
      <w:r w:rsidRPr="00B85B1A">
        <w:t xml:space="preserve">Procedura przeprowadzania kontroli palenisk zawierać powinna wszystkie niezbędne informacje dotyczące zakresu oraz przebiegu działań kontrolnych. Poniżej przedstawiono informacje na temat istotnych elementów procedury </w:t>
      </w:r>
      <w:r w:rsidR="00986CDF">
        <w:t>wraz ze szczegółowym opisem</w:t>
      </w:r>
      <w:r w:rsidR="00B85B1A" w:rsidRPr="00B85B1A">
        <w:t>.</w:t>
      </w:r>
      <w:r w:rsidR="00D10933">
        <w:t xml:space="preserve"> </w:t>
      </w:r>
    </w:p>
    <w:p w14:paraId="36731EB6" w14:textId="61A3C187" w:rsidR="00B85B1A" w:rsidRPr="00986CDF" w:rsidRDefault="00B85B1A" w:rsidP="00A77FB2">
      <w:pPr>
        <w:pStyle w:val="KEMKNormalny"/>
        <w:numPr>
          <w:ilvl w:val="0"/>
          <w:numId w:val="26"/>
        </w:numPr>
        <w:ind w:left="2127" w:hanging="284"/>
        <w:rPr>
          <w:b/>
          <w:bCs/>
        </w:rPr>
      </w:pPr>
      <w:r w:rsidRPr="00986CDF">
        <w:rPr>
          <w:b/>
          <w:bCs/>
        </w:rPr>
        <w:lastRenderedPageBreak/>
        <w:t xml:space="preserve">Podstawa prawna przeprowadzenia kontroli: </w:t>
      </w:r>
    </w:p>
    <w:p w14:paraId="6059AFDF" w14:textId="35085241" w:rsidR="00B85B1A" w:rsidRPr="00447BA8" w:rsidRDefault="000A1F74" w:rsidP="00986CDF">
      <w:pPr>
        <w:pStyle w:val="KEMKNormalny"/>
        <w:ind w:left="2127"/>
      </w:pPr>
      <w:r>
        <w:t>W</w:t>
      </w:r>
      <w:r w:rsidR="00B85B1A" w:rsidRPr="00447BA8">
        <w:t>skazać</w:t>
      </w:r>
      <w:r>
        <w:t xml:space="preserve"> należy</w:t>
      </w:r>
      <w:r w:rsidR="00B85B1A" w:rsidRPr="00447BA8">
        <w:t xml:space="preserve"> odwołanie do aktów prawnych normujących zagadnienia przeprowadzania kontroli palenisk</w:t>
      </w:r>
      <w:r w:rsidR="00970718" w:rsidRPr="00447BA8">
        <w:t xml:space="preserve"> na terenie gminy</w:t>
      </w:r>
      <w:r w:rsidR="00B85B1A" w:rsidRPr="00447BA8">
        <w:t>, w szczególności:</w:t>
      </w:r>
    </w:p>
    <w:p w14:paraId="41F24347" w14:textId="7504C6D1" w:rsidR="00B85B1A" w:rsidRPr="00447BA8" w:rsidRDefault="00B85B1A" w:rsidP="003A2473">
      <w:pPr>
        <w:pStyle w:val="KEMKNormalny"/>
        <w:numPr>
          <w:ilvl w:val="0"/>
          <w:numId w:val="15"/>
        </w:numPr>
        <w:ind w:left="2410" w:hanging="284"/>
      </w:pPr>
      <w:bookmarkStart w:id="19" w:name="_Hlk64925360"/>
      <w:r w:rsidRPr="00447BA8">
        <w:t>art. 379 i 380 ustawy z dnia 27 kwietnia 2001 r. - Prawo ochrony środowiska (Dz. U. z 20</w:t>
      </w:r>
      <w:r w:rsidR="000A1F74">
        <w:t>20</w:t>
      </w:r>
      <w:r w:rsidRPr="00447BA8">
        <w:t xml:space="preserve"> r</w:t>
      </w:r>
      <w:r w:rsidR="000A1F74">
        <w:t>.</w:t>
      </w:r>
      <w:r w:rsidRPr="00447BA8">
        <w:t xml:space="preserve"> poz. </w:t>
      </w:r>
      <w:r w:rsidR="000A1F74">
        <w:t>1219</w:t>
      </w:r>
      <w:r w:rsidRPr="00447BA8">
        <w:t>)</w:t>
      </w:r>
    </w:p>
    <w:p w14:paraId="513BEDC7" w14:textId="2CFFFB23" w:rsidR="00970718" w:rsidRPr="00447BA8" w:rsidRDefault="00B85B1A" w:rsidP="003A2473">
      <w:pPr>
        <w:pStyle w:val="KEMKNormalny"/>
        <w:numPr>
          <w:ilvl w:val="0"/>
          <w:numId w:val="15"/>
        </w:numPr>
        <w:ind w:left="2410" w:hanging="284"/>
      </w:pPr>
      <w:r w:rsidRPr="00447BA8">
        <w:t xml:space="preserve">art. 9u ustawy z dnia 13 września 1996 r. o utrzymaniu czystości i </w:t>
      </w:r>
      <w:r w:rsidR="00986CDF">
        <w:t> </w:t>
      </w:r>
      <w:r w:rsidRPr="00447BA8">
        <w:t>porządku w gminach (Dz. U. 20</w:t>
      </w:r>
      <w:r w:rsidR="000A1F74">
        <w:t>20</w:t>
      </w:r>
      <w:r w:rsidRPr="00447BA8">
        <w:t xml:space="preserve"> </w:t>
      </w:r>
      <w:r w:rsidR="000A1F74">
        <w:t xml:space="preserve">r. </w:t>
      </w:r>
      <w:r w:rsidRPr="00447BA8">
        <w:t xml:space="preserve">poz. </w:t>
      </w:r>
      <w:r w:rsidR="000A1F74">
        <w:t>1439</w:t>
      </w:r>
      <w:r w:rsidRPr="00447BA8">
        <w:t>),</w:t>
      </w:r>
    </w:p>
    <w:p w14:paraId="750CE0FF" w14:textId="2A6F274F" w:rsidR="00970718" w:rsidRDefault="00970718" w:rsidP="00967DC9">
      <w:pPr>
        <w:pStyle w:val="KEMKNormalny"/>
        <w:numPr>
          <w:ilvl w:val="0"/>
          <w:numId w:val="15"/>
        </w:numPr>
        <w:ind w:left="2410" w:hanging="284"/>
      </w:pPr>
      <w:r>
        <w:t xml:space="preserve">Uchwała Nr XXXII/452/17 Sejmiku Województwa Małopolskiego z dnia 23 stycznia 2017 r. w sprawie wprowadzenia na obszarze województwa małopolskiego ograniczeń i zakazów w zakresie eksploatacji instalacji, w </w:t>
      </w:r>
      <w:r w:rsidR="00B071C6">
        <w:t> </w:t>
      </w:r>
      <w:r>
        <w:t xml:space="preserve">których następuje spalanie paliw lub w przypadku Gminy Miejskiej Kraków Uchwała Nr XVIII/243/16 Sejmiku Województwa Małopolskiego z </w:t>
      </w:r>
      <w:r w:rsidR="00B071C6">
        <w:t> </w:t>
      </w:r>
      <w:r>
        <w:t xml:space="preserve">dnia 15 stycznia 2016 roku w sprawie wprowadzenia na obszarze Gminy Miejskiej Kraków ograniczeń w zakresie eksploatacji instalacji, w </w:t>
      </w:r>
      <w:r w:rsidR="00B071C6">
        <w:t> </w:t>
      </w:r>
      <w:r>
        <w:t>których następuje spalanie paliw.</w:t>
      </w:r>
    </w:p>
    <w:bookmarkEnd w:id="19"/>
    <w:p w14:paraId="637205FB" w14:textId="5F4E58B3" w:rsidR="00B85B1A" w:rsidRPr="00986CDF" w:rsidRDefault="00B85B1A" w:rsidP="00E2735B">
      <w:pPr>
        <w:pStyle w:val="KEMKNormalny"/>
        <w:numPr>
          <w:ilvl w:val="0"/>
          <w:numId w:val="26"/>
        </w:numPr>
        <w:spacing w:before="120"/>
        <w:ind w:left="2127" w:hanging="284"/>
        <w:rPr>
          <w:b/>
          <w:bCs/>
        </w:rPr>
      </w:pPr>
      <w:r w:rsidRPr="00986CDF">
        <w:rPr>
          <w:b/>
          <w:bCs/>
        </w:rPr>
        <w:t xml:space="preserve">Organ uprawniony do przeprowadzenia kontroli </w:t>
      </w:r>
    </w:p>
    <w:p w14:paraId="5BADC1CA" w14:textId="0D6E7F5E" w:rsidR="00B85B1A" w:rsidRPr="003D7D5C" w:rsidRDefault="000A1F74" w:rsidP="00B071C6">
      <w:pPr>
        <w:pStyle w:val="KEMKNormalny"/>
        <w:spacing w:after="120"/>
        <w:ind w:left="2126"/>
      </w:pPr>
      <w:r>
        <w:t>Zawrzeć należy informacje na temat</w:t>
      </w:r>
      <w:r w:rsidR="00B85B1A" w:rsidRPr="003D7D5C">
        <w:t xml:space="preserve"> Organu uprawnionego do przeprowadzania kontroli na terenie nieruchomości zlokalizowanych w  granicach administracyjnych gminy oraz wskazać możliwość upoważnienia do kontroli pracowników </w:t>
      </w:r>
      <w:r w:rsidR="00986CDF">
        <w:t>u</w:t>
      </w:r>
      <w:r w:rsidR="00B85B1A" w:rsidRPr="003D7D5C">
        <w:t xml:space="preserve">rzędu </w:t>
      </w:r>
      <w:r w:rsidR="00986CDF">
        <w:t>g</w:t>
      </w:r>
      <w:r w:rsidR="00B85B1A" w:rsidRPr="003D7D5C">
        <w:t>miny (w przypadku gmin nieposiadających straży gminnej</w:t>
      </w:r>
      <w:r w:rsidR="00497F1E">
        <w:t xml:space="preserve"> </w:t>
      </w:r>
      <w:r w:rsidR="00986CDF">
        <w:t>(miejskiej)</w:t>
      </w:r>
      <w:r w:rsidR="00B85B1A" w:rsidRPr="003D7D5C">
        <w:t xml:space="preserve">) lub strażników </w:t>
      </w:r>
      <w:r w:rsidR="00986CDF">
        <w:t xml:space="preserve">straży gminnej (miejskiej) </w:t>
      </w:r>
      <w:r w:rsidR="00B85B1A" w:rsidRPr="003D7D5C">
        <w:t>(</w:t>
      </w:r>
      <w:r w:rsidR="00986CDF">
        <w:t>w przypadku gdy na terenie funkcjonuje straż gminna (miejska)).</w:t>
      </w:r>
    </w:p>
    <w:p w14:paraId="7DD7EE91" w14:textId="002F1CAF" w:rsidR="000471FB" w:rsidRPr="00B071C6" w:rsidRDefault="00B85B1A" w:rsidP="00A77FB2">
      <w:pPr>
        <w:pStyle w:val="KEMKNormalny"/>
        <w:numPr>
          <w:ilvl w:val="0"/>
          <w:numId w:val="26"/>
        </w:numPr>
        <w:ind w:left="2127" w:hanging="284"/>
        <w:rPr>
          <w:b/>
          <w:bCs/>
        </w:rPr>
      </w:pPr>
      <w:r w:rsidRPr="00B071C6">
        <w:rPr>
          <w:b/>
          <w:bCs/>
        </w:rPr>
        <w:t>P</w:t>
      </w:r>
      <w:r w:rsidR="000471FB" w:rsidRPr="00B071C6">
        <w:rPr>
          <w:b/>
          <w:bCs/>
        </w:rPr>
        <w:t>rzesłanki do wszczęcia kontroli</w:t>
      </w:r>
    </w:p>
    <w:p w14:paraId="2A6C0964" w14:textId="2292BEB4" w:rsidR="00B85B1A" w:rsidRDefault="00143D78" w:rsidP="00B071C6">
      <w:pPr>
        <w:pStyle w:val="KEMKNormalny"/>
        <w:spacing w:after="120"/>
        <w:ind w:left="2126"/>
      </w:pPr>
      <w:r>
        <w:t>Procedura powinna zawierać</w:t>
      </w:r>
      <w:r w:rsidR="00B85B1A" w:rsidRPr="003D7D5C">
        <w:t xml:space="preserve"> </w:t>
      </w:r>
      <w:r w:rsidR="00B85B1A" w:rsidRPr="00654094">
        <w:rPr>
          <w:u w:val="single"/>
        </w:rPr>
        <w:t>możliwe</w:t>
      </w:r>
      <w:r w:rsidR="00B85B1A" w:rsidRPr="003D7D5C">
        <w:t xml:space="preserve"> przesłanki przeprowadzenia kontroli zgodnie z </w:t>
      </w:r>
      <w:r w:rsidR="000A1F74">
        <w:t> </w:t>
      </w:r>
      <w:r w:rsidR="00B85B1A" w:rsidRPr="003D7D5C">
        <w:t xml:space="preserve">informacjami wskazanymi w </w:t>
      </w:r>
      <w:r w:rsidR="00AC4A3D" w:rsidRPr="003D7D5C">
        <w:t>części IV.2. niniejszego opracowania</w:t>
      </w:r>
      <w:r w:rsidR="00AC4A3D" w:rsidRPr="00B071C6">
        <w:t>.</w:t>
      </w:r>
    </w:p>
    <w:p w14:paraId="7E20795D" w14:textId="403DCA1F" w:rsidR="00970718" w:rsidRDefault="00970718" w:rsidP="00E2735B">
      <w:pPr>
        <w:pStyle w:val="KEMKNormalny"/>
        <w:keepNext/>
        <w:keepLines/>
        <w:numPr>
          <w:ilvl w:val="0"/>
          <w:numId w:val="26"/>
        </w:numPr>
        <w:ind w:left="2127" w:hanging="284"/>
        <w:rPr>
          <w:b/>
          <w:bCs/>
        </w:rPr>
      </w:pPr>
      <w:r w:rsidRPr="00B071C6">
        <w:rPr>
          <w:b/>
          <w:bCs/>
        </w:rPr>
        <w:t>P</w:t>
      </w:r>
      <w:r w:rsidR="000471FB" w:rsidRPr="00B071C6">
        <w:rPr>
          <w:b/>
          <w:bCs/>
        </w:rPr>
        <w:t>odmioty upoważnione do przeprowadzenia kontroli lub sposób udzielania upoważnienia</w:t>
      </w:r>
    </w:p>
    <w:p w14:paraId="1D7FCD52" w14:textId="2F427CB7" w:rsidR="00B071C6" w:rsidRDefault="00B071C6" w:rsidP="00B071C6">
      <w:pPr>
        <w:pStyle w:val="KEMKNormalny"/>
        <w:spacing w:after="120"/>
        <w:ind w:left="2126"/>
      </w:pPr>
      <w:r>
        <w:t xml:space="preserve">W części 4 procedury </w:t>
      </w:r>
      <w:r w:rsidR="000A1F74">
        <w:t xml:space="preserve">zawarte winny zostać informacje na temat </w:t>
      </w:r>
      <w:r>
        <w:t>podmiot</w:t>
      </w:r>
      <w:r w:rsidR="000A1F74">
        <w:t>u</w:t>
      </w:r>
      <w:r>
        <w:t xml:space="preserve"> upoważnion</w:t>
      </w:r>
      <w:r w:rsidR="000A1F74">
        <w:t>ego</w:t>
      </w:r>
      <w:r>
        <w:t xml:space="preserve"> do przeprowadzenia kontroli w przypadku, gdy gmina posiada straż gminną (miejską) lub sposób udzielania upoważnienia w </w:t>
      </w:r>
      <w:r w:rsidR="000A1F74">
        <w:t> </w:t>
      </w:r>
      <w:r>
        <w:t>przypadku gdy gmina nie posiada straży gminnej (miejskiej). W części tej zaleca się powołanie na wzór upoważnienia, którego propozycję brzmienia przedstawiono w</w:t>
      </w:r>
      <w:r w:rsidR="00497F1E">
        <w:t> </w:t>
      </w:r>
      <w:r>
        <w:t xml:space="preserve">załączniku nr 4 do niniejszego opracowania. Szczegółowe informacje na temat upoważnień zawarto w części IV.4. lit. c. wytycznych. </w:t>
      </w:r>
    </w:p>
    <w:p w14:paraId="35B22023" w14:textId="6DCF6409" w:rsidR="000273E6" w:rsidRDefault="000273E6" w:rsidP="000273E6">
      <w:pPr>
        <w:pStyle w:val="KEMKNormalny"/>
        <w:spacing w:after="120"/>
        <w:ind w:left="2126"/>
      </w:pPr>
      <w:r>
        <w:t>Ponadto zgodnie z art. 9 ust. 4  ustawy z dnia 29 sierpnia 1997 r. o strażach gminnych (Dz. U. z 2019 r. poz. 1795) w związku z wykonywaniem swoich zadań straż współpracować może z Policją. W tym celu wójt, burmistrz (prezydent miasta) może zawierać z właściwym terytorialnie komendantem Policji porozumienie o współpracy straży i Policji. Tak wi</w:t>
      </w:r>
      <w:r w:rsidR="00E74793">
        <w:t>ę</w:t>
      </w:r>
      <w:r>
        <w:t xml:space="preserve">c w Gminach posiadających </w:t>
      </w:r>
      <w:r w:rsidR="00143D78">
        <w:t>s</w:t>
      </w:r>
      <w:r>
        <w:t xml:space="preserve">traż </w:t>
      </w:r>
      <w:r w:rsidR="00143D78">
        <w:t>gminną</w:t>
      </w:r>
      <w:r>
        <w:t xml:space="preserve"> na podstawie tego porozumienia na każdym  etapie kontroli </w:t>
      </w:r>
      <w:r w:rsidR="00143D78">
        <w:t>s</w:t>
      </w:r>
      <w:r>
        <w:t xml:space="preserve">traż </w:t>
      </w:r>
      <w:r w:rsidR="00143D78">
        <w:t>gminna</w:t>
      </w:r>
      <w:r>
        <w:t xml:space="preserve"> może współpracować z Policją. </w:t>
      </w:r>
    </w:p>
    <w:p w14:paraId="04CBA6AA" w14:textId="24B745A9" w:rsidR="000273E6" w:rsidRDefault="000273E6" w:rsidP="00591584">
      <w:pPr>
        <w:pStyle w:val="KEMKNormalny"/>
        <w:spacing w:after="120"/>
        <w:ind w:left="2126"/>
      </w:pPr>
      <w:r w:rsidRPr="00591584">
        <w:t xml:space="preserve">Współpraca </w:t>
      </w:r>
      <w:r w:rsidR="00620048" w:rsidRPr="00591584">
        <w:t xml:space="preserve">z Policją jest także </w:t>
      </w:r>
      <w:r w:rsidRPr="00591584">
        <w:t xml:space="preserve">możliwa w przypadku Gmin nieposiadających Straży Miejskiej. </w:t>
      </w:r>
      <w:r w:rsidR="00591584" w:rsidRPr="00591584">
        <w:t xml:space="preserve">Zgodnie z art. 9v ustawy o utrzymaniu czystości i porządku, wójt, burmistrz lub prezydent miasta </w:t>
      </w:r>
      <w:r w:rsidR="00591584">
        <w:t>może wystąpić z  wnioskiem do właściwego miejscowo komendanta Policji o pomoc, jeżeli jest to niezbędne do przeprowadzenia czynności kontrolnych. Komendant Policji jest obowiązany do zapewnienia kontrolującym pomocy Policji w toku wykonywania czynności.</w:t>
      </w:r>
    </w:p>
    <w:p w14:paraId="2FD4D1CC" w14:textId="34FC617A" w:rsidR="007118B7" w:rsidRPr="00B071C6" w:rsidRDefault="003D7D5C" w:rsidP="00A77FB2">
      <w:pPr>
        <w:pStyle w:val="KEMKNormalny"/>
        <w:numPr>
          <w:ilvl w:val="0"/>
          <w:numId w:val="26"/>
        </w:numPr>
        <w:ind w:left="2127" w:hanging="284"/>
        <w:rPr>
          <w:b/>
          <w:bCs/>
        </w:rPr>
      </w:pPr>
      <w:bookmarkStart w:id="20" w:name="_Hlk64927588"/>
      <w:r w:rsidRPr="00B071C6">
        <w:rPr>
          <w:b/>
          <w:bCs/>
        </w:rPr>
        <w:lastRenderedPageBreak/>
        <w:t>Z</w:t>
      </w:r>
      <w:r w:rsidR="007118B7" w:rsidRPr="00B071C6">
        <w:rPr>
          <w:b/>
          <w:bCs/>
        </w:rPr>
        <w:t>akres upoważnienia</w:t>
      </w:r>
    </w:p>
    <w:bookmarkEnd w:id="20"/>
    <w:p w14:paraId="6F93BE94" w14:textId="2967D40A" w:rsidR="003D7D5C" w:rsidRPr="004F537A" w:rsidRDefault="00B071C6" w:rsidP="00B071C6">
      <w:pPr>
        <w:pStyle w:val="KEMKNormalny"/>
        <w:ind w:left="2127"/>
      </w:pPr>
      <w:r>
        <w:t>Część ta powinna bezpośrednio wskazywać zakres działań, do podjęcia których upoważniony jest kontrolujący</w:t>
      </w:r>
      <w:r w:rsidR="004F537A" w:rsidRPr="004F537A">
        <w:t xml:space="preserve">. </w:t>
      </w:r>
      <w:bookmarkStart w:id="21" w:name="_Hlk64927613"/>
      <w:r>
        <w:t xml:space="preserve">Upoważnienie </w:t>
      </w:r>
      <w:r w:rsidRPr="00E2735B">
        <w:rPr>
          <w:b/>
          <w:u w:val="single"/>
        </w:rPr>
        <w:t>może</w:t>
      </w:r>
      <w:r>
        <w:t xml:space="preserve"> obejmować następujące kwestie</w:t>
      </w:r>
      <w:r w:rsidR="004F537A" w:rsidRPr="004F537A">
        <w:t xml:space="preserve">: </w:t>
      </w:r>
    </w:p>
    <w:p w14:paraId="0074567E" w14:textId="29FE6744" w:rsidR="004F537A" w:rsidRPr="004F537A" w:rsidRDefault="004F537A" w:rsidP="00A77FB2">
      <w:pPr>
        <w:pStyle w:val="Akapitzlist"/>
        <w:numPr>
          <w:ilvl w:val="0"/>
          <w:numId w:val="16"/>
        </w:numPr>
        <w:shd w:val="clear" w:color="auto" w:fill="FFFFFF"/>
        <w:spacing w:after="0"/>
        <w:ind w:left="2410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>wstęp wraz z rzeczoznawcami i niezbędnym sprzętem w godzinach od 6</w:t>
      </w:r>
      <w:r w:rsidR="00B071C6">
        <w:rPr>
          <w:rFonts w:ascii="Open Sans" w:eastAsia="Times New Roman" w:hAnsi="Open Sans" w:cs="Open Sans"/>
          <w:sz w:val="20"/>
          <w:szCs w:val="20"/>
          <w:lang w:eastAsia="pl-PL"/>
        </w:rPr>
        <w:t>.00</w:t>
      </w: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 xml:space="preserve"> do 22</w:t>
      </w:r>
      <w:r w:rsidR="00B071C6">
        <w:rPr>
          <w:rFonts w:ascii="Open Sans" w:eastAsia="Times New Roman" w:hAnsi="Open Sans" w:cs="Open Sans"/>
          <w:sz w:val="20"/>
          <w:szCs w:val="20"/>
          <w:lang w:eastAsia="pl-PL"/>
        </w:rPr>
        <w:t>.00</w:t>
      </w: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>;</w:t>
      </w:r>
    </w:p>
    <w:p w14:paraId="0A26D354" w14:textId="25F81B52" w:rsidR="004F537A" w:rsidRPr="004F537A" w:rsidRDefault="004F537A" w:rsidP="00A77FB2">
      <w:pPr>
        <w:pStyle w:val="Akapitzlist"/>
        <w:numPr>
          <w:ilvl w:val="0"/>
          <w:numId w:val="16"/>
        </w:numPr>
        <w:shd w:val="clear" w:color="auto" w:fill="FFFFFF"/>
        <w:spacing w:after="0"/>
        <w:ind w:left="2410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>przeprowadzani</w:t>
      </w:r>
      <w:r w:rsidR="00B071C6">
        <w:rPr>
          <w:rFonts w:ascii="Open Sans" w:eastAsia="Times New Roman" w:hAnsi="Open Sans" w:cs="Open Sans"/>
          <w:sz w:val="20"/>
          <w:szCs w:val="20"/>
          <w:lang w:eastAsia="pl-PL"/>
        </w:rPr>
        <w:t>e</w:t>
      </w: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 xml:space="preserve"> </w:t>
      </w:r>
      <w:r w:rsidR="00654094">
        <w:rPr>
          <w:rFonts w:ascii="Open Sans" w:eastAsia="Times New Roman" w:hAnsi="Open Sans" w:cs="Open Sans"/>
          <w:sz w:val="20"/>
          <w:szCs w:val="20"/>
          <w:lang w:eastAsia="pl-PL"/>
        </w:rPr>
        <w:t>poboru prób</w:t>
      </w:r>
      <w:r w:rsidR="00654094" w:rsidRPr="004F537A">
        <w:rPr>
          <w:rFonts w:ascii="Open Sans" w:eastAsia="Times New Roman" w:hAnsi="Open Sans" w:cs="Open Sans"/>
          <w:sz w:val="20"/>
          <w:szCs w:val="20"/>
          <w:lang w:eastAsia="pl-PL"/>
        </w:rPr>
        <w:t xml:space="preserve"> </w:t>
      </w: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>lub wykonywania innych niezbędnych czynności kontrolnych;</w:t>
      </w:r>
    </w:p>
    <w:p w14:paraId="0E85EFCC" w14:textId="05C7AF55" w:rsidR="004F537A" w:rsidRPr="004F537A" w:rsidRDefault="004F537A" w:rsidP="00A77FB2">
      <w:pPr>
        <w:pStyle w:val="Akapitzlist"/>
        <w:numPr>
          <w:ilvl w:val="0"/>
          <w:numId w:val="16"/>
        </w:numPr>
        <w:shd w:val="clear" w:color="auto" w:fill="FFFFFF"/>
        <w:spacing w:after="0"/>
        <w:ind w:left="2410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>żądani</w:t>
      </w:r>
      <w:r w:rsidR="00B071C6">
        <w:rPr>
          <w:rFonts w:ascii="Open Sans" w:eastAsia="Times New Roman" w:hAnsi="Open Sans" w:cs="Open Sans"/>
          <w:sz w:val="20"/>
          <w:szCs w:val="20"/>
          <w:lang w:eastAsia="pl-PL"/>
        </w:rPr>
        <w:t>e</w:t>
      </w: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 xml:space="preserve"> pisemnych lub ustnych informacji oraz wzywania i</w:t>
      </w:r>
      <w:r w:rsidR="00B071C6">
        <w:rPr>
          <w:rFonts w:ascii="Open Sans" w:eastAsia="Times New Roman" w:hAnsi="Open Sans" w:cs="Open Sans"/>
          <w:sz w:val="20"/>
          <w:szCs w:val="20"/>
          <w:lang w:eastAsia="pl-PL"/>
        </w:rPr>
        <w:t> </w:t>
      </w: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 xml:space="preserve"> przesłuchiwania osób w zakresie niezbędnym do ustalenia stanu faktycznego;</w:t>
      </w:r>
    </w:p>
    <w:p w14:paraId="434D1F84" w14:textId="00F5D874" w:rsidR="004F537A" w:rsidRPr="004F537A" w:rsidRDefault="004F537A" w:rsidP="009F49F3">
      <w:pPr>
        <w:pStyle w:val="Akapitzlist"/>
        <w:keepNext/>
        <w:keepLines/>
        <w:numPr>
          <w:ilvl w:val="0"/>
          <w:numId w:val="16"/>
        </w:numPr>
        <w:shd w:val="clear" w:color="auto" w:fill="FFFFFF"/>
        <w:spacing w:after="0"/>
        <w:ind w:left="2410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>żądani</w:t>
      </w:r>
      <w:r w:rsidR="00B071C6">
        <w:rPr>
          <w:rFonts w:ascii="Open Sans" w:eastAsia="Times New Roman" w:hAnsi="Open Sans" w:cs="Open Sans"/>
          <w:sz w:val="20"/>
          <w:szCs w:val="20"/>
          <w:lang w:eastAsia="pl-PL"/>
        </w:rPr>
        <w:t>e</w:t>
      </w: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 xml:space="preserve"> okazania dokumentów i udostępnienia wszelkich danych mających związek z problematyką kontroli</w:t>
      </w:r>
      <w:r w:rsidR="00B071C6">
        <w:rPr>
          <w:rFonts w:ascii="Open Sans" w:eastAsia="Times New Roman" w:hAnsi="Open Sans" w:cs="Open Sans"/>
          <w:sz w:val="20"/>
          <w:szCs w:val="20"/>
          <w:lang w:eastAsia="pl-PL"/>
        </w:rPr>
        <w:t>;</w:t>
      </w:r>
    </w:p>
    <w:p w14:paraId="00BEE835" w14:textId="4D91BB1A" w:rsidR="004F537A" w:rsidRPr="004F537A" w:rsidRDefault="004F537A" w:rsidP="009F49F3">
      <w:pPr>
        <w:pStyle w:val="Akapitzlist"/>
        <w:keepNext/>
        <w:keepLines/>
        <w:numPr>
          <w:ilvl w:val="0"/>
          <w:numId w:val="16"/>
        </w:numPr>
        <w:shd w:val="clear" w:color="auto" w:fill="FFFFFF"/>
        <w:spacing w:after="120"/>
        <w:ind w:left="2410" w:hanging="284"/>
        <w:contextualSpacing w:val="0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>występowania w charakterze oskarżyciela publicznego w sprawach o</w:t>
      </w:r>
      <w:r w:rsidR="00B071C6">
        <w:rPr>
          <w:rFonts w:ascii="Open Sans" w:eastAsia="Times New Roman" w:hAnsi="Open Sans" w:cs="Open Sans"/>
          <w:sz w:val="20"/>
          <w:szCs w:val="20"/>
          <w:lang w:eastAsia="pl-PL"/>
        </w:rPr>
        <w:t> </w:t>
      </w: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 xml:space="preserve"> wykroczenia przeciw przepisom o ochronie środowiska</w:t>
      </w:r>
      <w:r w:rsidR="00B071C6">
        <w:rPr>
          <w:rFonts w:ascii="Open Sans" w:eastAsia="Times New Roman" w:hAnsi="Open Sans" w:cs="Open Sans"/>
          <w:sz w:val="20"/>
          <w:szCs w:val="20"/>
          <w:lang w:eastAsia="pl-PL"/>
        </w:rPr>
        <w:t>.</w:t>
      </w:r>
      <w:bookmarkEnd w:id="21"/>
    </w:p>
    <w:p w14:paraId="2BAA83C5" w14:textId="26E171AD" w:rsidR="00B071C6" w:rsidRDefault="00D10933" w:rsidP="00E2735B">
      <w:pPr>
        <w:pStyle w:val="KEMKNormalny"/>
        <w:keepNext/>
        <w:numPr>
          <w:ilvl w:val="0"/>
          <w:numId w:val="26"/>
        </w:numPr>
        <w:ind w:left="2127" w:hanging="284"/>
        <w:rPr>
          <w:b/>
          <w:bCs/>
        </w:rPr>
      </w:pPr>
      <w:bookmarkStart w:id="22" w:name="_Hlk64927747"/>
      <w:r>
        <w:rPr>
          <w:b/>
          <w:bCs/>
        </w:rPr>
        <w:t>Z</w:t>
      </w:r>
      <w:r w:rsidR="00AF35A6" w:rsidRPr="00B071C6">
        <w:rPr>
          <w:b/>
          <w:bCs/>
        </w:rPr>
        <w:t xml:space="preserve">akres przedmiotowy kontroli </w:t>
      </w:r>
    </w:p>
    <w:bookmarkEnd w:id="22"/>
    <w:p w14:paraId="33297496" w14:textId="404F717B" w:rsidR="00D10933" w:rsidRPr="00D10933" w:rsidRDefault="00D10933" w:rsidP="000A1F74">
      <w:pPr>
        <w:pStyle w:val="KEMKNormalny"/>
        <w:spacing w:after="120"/>
        <w:ind w:left="2126"/>
      </w:pPr>
      <w:r w:rsidRPr="00D10933">
        <w:t xml:space="preserve">Zakres kontroli, zgodnie z programem ochrony powietrza, winien dotyczyć </w:t>
      </w:r>
      <w:bookmarkStart w:id="23" w:name="_Hlk64927785"/>
      <w:r>
        <w:t xml:space="preserve">przestrzegania zakazu </w:t>
      </w:r>
      <w:r w:rsidRPr="00D10933">
        <w:t xml:space="preserve">spalania odpadów </w:t>
      </w:r>
      <w:r>
        <w:t>w paleniskach domowych oraz przestrzegania uchwały antysmogowej w zakresie wykorzystywanych urządzeń grzewczych oraz stosowanych rodzajów paliw.</w:t>
      </w:r>
      <w:bookmarkEnd w:id="23"/>
      <w:r>
        <w:t xml:space="preserve"> </w:t>
      </w:r>
    </w:p>
    <w:p w14:paraId="6F8136B9" w14:textId="7DAF75FD" w:rsidR="000471FB" w:rsidRPr="00D10933" w:rsidRDefault="004F537A" w:rsidP="00A77FB2">
      <w:pPr>
        <w:pStyle w:val="KEMKNormalny"/>
        <w:numPr>
          <w:ilvl w:val="0"/>
          <w:numId w:val="26"/>
        </w:numPr>
        <w:ind w:left="2127" w:hanging="284"/>
        <w:rPr>
          <w:b/>
          <w:bCs/>
        </w:rPr>
      </w:pPr>
      <w:bookmarkStart w:id="24" w:name="_Hlk64927815"/>
      <w:r w:rsidRPr="00D10933">
        <w:rPr>
          <w:b/>
          <w:bCs/>
        </w:rPr>
        <w:t>U</w:t>
      </w:r>
      <w:r w:rsidR="007118B7" w:rsidRPr="00D10933">
        <w:rPr>
          <w:b/>
          <w:bCs/>
        </w:rPr>
        <w:t>prawnienia i obowiązki kontrol</w:t>
      </w:r>
      <w:r w:rsidR="00D10933">
        <w:rPr>
          <w:b/>
          <w:bCs/>
        </w:rPr>
        <w:t>owanego</w:t>
      </w:r>
      <w:bookmarkEnd w:id="24"/>
      <w:r w:rsidR="007118B7" w:rsidRPr="00D10933">
        <w:rPr>
          <w:b/>
          <w:bCs/>
        </w:rPr>
        <w:t>,</w:t>
      </w:r>
    </w:p>
    <w:p w14:paraId="79658630" w14:textId="44BA9D74" w:rsidR="00CC4083" w:rsidRPr="00451952" w:rsidRDefault="00CC4083" w:rsidP="00CF0873">
      <w:pPr>
        <w:pStyle w:val="KEMKNormalny"/>
        <w:spacing w:after="120"/>
        <w:ind w:left="2126"/>
      </w:pPr>
      <w:r w:rsidRPr="00451952">
        <w:t xml:space="preserve">W tej części procedury należy jednoznacznie zakreślić prawa oraz obowiązki kontrolowanego, będącego osobą fizyczną, </w:t>
      </w:r>
      <w:r w:rsidR="00451952" w:rsidRPr="00451952">
        <w:t xml:space="preserve">wynikające z obowiązujących przepisów prawa, które szczegółowo zostały wskazane w części IV.5. </w:t>
      </w:r>
      <w:r w:rsidR="00451952">
        <w:t>wytycznych</w:t>
      </w:r>
      <w:r w:rsidR="00451952" w:rsidRPr="00451952">
        <w:t xml:space="preserve">. </w:t>
      </w:r>
    </w:p>
    <w:p w14:paraId="08CD857C" w14:textId="1FA64BEC" w:rsidR="004F537A" w:rsidRPr="00D10933" w:rsidRDefault="00D10933" w:rsidP="00A77FB2">
      <w:pPr>
        <w:pStyle w:val="KEMKNormalny"/>
        <w:numPr>
          <w:ilvl w:val="0"/>
          <w:numId w:val="26"/>
        </w:numPr>
        <w:ind w:left="2127" w:hanging="284"/>
        <w:rPr>
          <w:b/>
          <w:bCs/>
        </w:rPr>
      </w:pPr>
      <w:r w:rsidRPr="00D10933">
        <w:rPr>
          <w:b/>
          <w:bCs/>
        </w:rPr>
        <w:t>Przebieg kontroli</w:t>
      </w:r>
    </w:p>
    <w:p w14:paraId="69D7672F" w14:textId="3A3CD1BC" w:rsidR="00D10933" w:rsidRPr="00D10933" w:rsidRDefault="00D10933" w:rsidP="00D10933">
      <w:pPr>
        <w:pStyle w:val="KEMKNormalny"/>
        <w:ind w:left="2127"/>
      </w:pPr>
      <w:r w:rsidRPr="00D10933">
        <w:t>Cz</w:t>
      </w:r>
      <w:r w:rsidR="00243FB4">
        <w:t>ę</w:t>
      </w:r>
      <w:r w:rsidRPr="00D10933">
        <w:t xml:space="preserve">ść 8 procedury winna przedstawiać szczegółowo przebieg procedury, </w:t>
      </w:r>
      <w:r w:rsidR="00E74793">
        <w:t>zgodnie z</w:t>
      </w:r>
      <w:r w:rsidRPr="00D10933">
        <w:t xml:space="preserve"> części</w:t>
      </w:r>
      <w:r w:rsidR="00E74793">
        <w:t>ą</w:t>
      </w:r>
      <w:r w:rsidRPr="00D10933">
        <w:t xml:space="preserve"> V wytycznych. </w:t>
      </w:r>
    </w:p>
    <w:p w14:paraId="7674A2E4" w14:textId="16153144" w:rsidR="007D76BC" w:rsidRDefault="007D76BC" w:rsidP="007D76BC">
      <w:pPr>
        <w:pStyle w:val="KEMKNormalny"/>
      </w:pPr>
    </w:p>
    <w:p w14:paraId="635666D2" w14:textId="310D3454" w:rsidR="00093E89" w:rsidRDefault="00093E89" w:rsidP="00B071C6">
      <w:pPr>
        <w:pStyle w:val="KEMK3poziom"/>
        <w:tabs>
          <w:tab w:val="left" w:pos="-426"/>
        </w:tabs>
        <w:ind w:left="-851" w:firstLine="0"/>
      </w:pPr>
      <w:bookmarkStart w:id="25" w:name="_Toc66384442"/>
      <w:r w:rsidRPr="00B071C6">
        <w:rPr>
          <w:color w:val="092942"/>
        </w:rPr>
        <w:t>Upoważnienia</w:t>
      </w:r>
      <w:bookmarkEnd w:id="25"/>
    </w:p>
    <w:p w14:paraId="0A58E21B" w14:textId="636EC285" w:rsidR="00637B32" w:rsidRDefault="00CC4083" w:rsidP="00637B32">
      <w:pPr>
        <w:pStyle w:val="KEMKNormalny"/>
      </w:pPr>
      <w:r>
        <w:t>Do przeprowadzenia kontroli</w:t>
      </w:r>
      <w:r w:rsidR="00637B32">
        <w:t xml:space="preserve"> palenisk pod kątem przestrzegania uchwały antysmogowej i zakazu spalania odpadów </w:t>
      </w:r>
      <w:r>
        <w:t>uprawnione są</w:t>
      </w:r>
      <w:r w:rsidR="00637B32">
        <w:t xml:space="preserve"> następujące podmioty:</w:t>
      </w:r>
    </w:p>
    <w:p w14:paraId="0EE6D278" w14:textId="0983642A" w:rsidR="00637B32" w:rsidRDefault="00637B32" w:rsidP="00A77FB2">
      <w:pPr>
        <w:pStyle w:val="KEMKNormalny"/>
        <w:numPr>
          <w:ilvl w:val="0"/>
          <w:numId w:val="19"/>
        </w:numPr>
        <w:ind w:left="2127" w:hanging="284"/>
      </w:pPr>
      <w:r>
        <w:t xml:space="preserve">wójt, burmistrz, prezydent miasta albo upoważniony przez niego pracownik urzędu miasta lub gminy (art. 379 ust. 1 </w:t>
      </w:r>
      <w:r w:rsidR="00E85997">
        <w:t>prawa ochrony środowiska</w:t>
      </w:r>
      <w:r>
        <w:t>);</w:t>
      </w:r>
    </w:p>
    <w:p w14:paraId="482502F6" w14:textId="25C905B1" w:rsidR="00637B32" w:rsidRDefault="00637B32" w:rsidP="00A77FB2">
      <w:pPr>
        <w:pStyle w:val="KEMKNormalny"/>
        <w:numPr>
          <w:ilvl w:val="0"/>
          <w:numId w:val="19"/>
        </w:numPr>
        <w:ind w:left="2127" w:hanging="284"/>
      </w:pPr>
      <w:r>
        <w:t xml:space="preserve">funkcjonariusz straży gminnej lub miejskiej upoważniony przez wójta, burmistrza lub prezydenta miasta (art. 379 ust. </w:t>
      </w:r>
      <w:r w:rsidR="00CC4083">
        <w:t>2</w:t>
      </w:r>
      <w:r>
        <w:t xml:space="preserve"> </w:t>
      </w:r>
      <w:r w:rsidR="00E85997">
        <w:t>prawa ochrony środowiska</w:t>
      </w:r>
      <w:r>
        <w:t>)</w:t>
      </w:r>
      <w:r w:rsidR="00CC4083">
        <w:t xml:space="preserve"> lub w zakresie obowiązków wynikających z art. 10 </w:t>
      </w:r>
      <w:r w:rsidR="000A1F74">
        <w:t>ustawy z dnia 29 sierpnia 1997 r. o straży gminnej (Dz. U. z 2019 r. poz. 1795)</w:t>
      </w:r>
      <w:r>
        <w:t>;</w:t>
      </w:r>
    </w:p>
    <w:p w14:paraId="4EEF6824" w14:textId="1E04E663" w:rsidR="00637B32" w:rsidRDefault="00637B32" w:rsidP="00A77FB2">
      <w:pPr>
        <w:pStyle w:val="KEMKNormalny"/>
        <w:numPr>
          <w:ilvl w:val="0"/>
          <w:numId w:val="19"/>
        </w:numPr>
        <w:ind w:left="2127" w:hanging="284"/>
      </w:pPr>
      <w:r>
        <w:t xml:space="preserve">funkcjonariusz Policji, w przypadku uzasadnionego podejrzenia popełnienia przestępstwa lub wykroczenia, na podstawie przepisów </w:t>
      </w:r>
      <w:r w:rsidR="00890EAC">
        <w:t xml:space="preserve">kodeksu postępowania karnego </w:t>
      </w:r>
      <w:r>
        <w:t xml:space="preserve"> </w:t>
      </w:r>
      <w:r w:rsidR="00EF4271">
        <w:t xml:space="preserve">oraz </w:t>
      </w:r>
      <w:r w:rsidR="00890EAC">
        <w:t xml:space="preserve">kodeksu </w:t>
      </w:r>
      <w:r w:rsidR="00143D78">
        <w:t xml:space="preserve">postępowania w sprawach o </w:t>
      </w:r>
      <w:r w:rsidR="00E85997">
        <w:t> </w:t>
      </w:r>
      <w:r w:rsidR="00143D78">
        <w:t>wykroczenia</w:t>
      </w:r>
      <w:r>
        <w:t xml:space="preserve"> (art. 1 ust. 2 pkt 4 </w:t>
      </w:r>
      <w:r w:rsidR="00890EAC">
        <w:t>ustawy o policji</w:t>
      </w:r>
      <w:r>
        <w:t>);</w:t>
      </w:r>
    </w:p>
    <w:p w14:paraId="517AFF93" w14:textId="54A37430" w:rsidR="00637B32" w:rsidRDefault="00637B32" w:rsidP="00E624BE">
      <w:pPr>
        <w:pStyle w:val="KEMKNormalny"/>
        <w:numPr>
          <w:ilvl w:val="0"/>
          <w:numId w:val="19"/>
        </w:numPr>
        <w:spacing w:after="120"/>
        <w:ind w:left="2127" w:hanging="284"/>
      </w:pPr>
      <w:r>
        <w:t>inspektorzy Inspekcji Ochrony Środowiska w odniesieniu do podmiotów korzystających ze środowiska w rozumieniu</w:t>
      </w:r>
      <w:r w:rsidR="002262A5">
        <w:t xml:space="preserve"> prawa ochrony środowiska</w:t>
      </w:r>
      <w:r>
        <w:t xml:space="preserve"> (art. </w:t>
      </w:r>
      <w:r w:rsidR="00E85997">
        <w:t> </w:t>
      </w:r>
      <w:r>
        <w:t>2 ust. 1 u</w:t>
      </w:r>
      <w:r w:rsidR="002262A5">
        <w:t>stawy z dnia 20 lipca 1991 r. o Inspekcji Ochrony Środowiska</w:t>
      </w:r>
      <w:r w:rsidR="00143D78">
        <w:t xml:space="preserve"> (Dz. </w:t>
      </w:r>
      <w:r w:rsidR="00E85997">
        <w:t> </w:t>
      </w:r>
      <w:r w:rsidR="00143D78">
        <w:t xml:space="preserve">U. z 2020 r. poz. 995 z </w:t>
      </w:r>
      <w:proofErr w:type="spellStart"/>
      <w:r w:rsidR="00143D78">
        <w:t>późn</w:t>
      </w:r>
      <w:proofErr w:type="spellEnd"/>
      <w:r w:rsidR="00143D78">
        <w:t xml:space="preserve">. </w:t>
      </w:r>
      <w:r w:rsidR="00E624BE">
        <w:t>z</w:t>
      </w:r>
      <w:r w:rsidR="00143D78">
        <w:t>m.)</w:t>
      </w:r>
      <w:r>
        <w:t>).</w:t>
      </w:r>
    </w:p>
    <w:p w14:paraId="0EAE68AE" w14:textId="53F673A4" w:rsidR="00637B32" w:rsidRDefault="00637B32" w:rsidP="00E85997">
      <w:pPr>
        <w:pStyle w:val="KEMKNormalny"/>
        <w:spacing w:after="120"/>
      </w:pPr>
      <w:r>
        <w:t>Ponadto, inne organy i podmioty prowadząc kontrolę w ramach swojej właściwości mogą ujawnić naruszenie uchwały antysmogowej lub zakazu spalania odpadów, w</w:t>
      </w:r>
      <w:r w:rsidR="00243FB4">
        <w:t> </w:t>
      </w:r>
      <w:r>
        <w:t>szczególności Straż Pożarna, organy administracj</w:t>
      </w:r>
      <w:r w:rsidR="003F4BE8">
        <w:t xml:space="preserve">i architektoniczno-budowlanej </w:t>
      </w:r>
      <w:r w:rsidR="003F4BE8">
        <w:lastRenderedPageBreak/>
        <w:t>i </w:t>
      </w:r>
      <w:r>
        <w:t>nadzoru budowlanego (powinny one zapewniać, aby budynki oddawane do użytkowania po wejściu w życie uchwały antysmogowej były wyposażone wyłącznie w zgodne z jej zapisami urządzenia grzewcze).</w:t>
      </w:r>
      <w:r w:rsidR="000774EA">
        <w:t xml:space="preserve"> W załączniku nr 4 do wytycznych przedstawiono wzór upoważnienia – zaleca się stosowanie wzoru</w:t>
      </w:r>
      <w:r w:rsidR="007E568C">
        <w:t xml:space="preserve"> oraz dopuszcza się możliwość jego dostosowania przez gminę</w:t>
      </w:r>
      <w:r w:rsidR="000774EA">
        <w:t xml:space="preserve"> do indywidualnych potrzeb. </w:t>
      </w:r>
    </w:p>
    <w:p w14:paraId="0CF51176" w14:textId="71CB9852" w:rsidR="009748C0" w:rsidRDefault="009748C0" w:rsidP="00E85997">
      <w:pPr>
        <w:pStyle w:val="KEMKNormalny"/>
        <w:spacing w:after="120"/>
      </w:pPr>
      <w:r>
        <w:t xml:space="preserve">Wskazuje się również, że na mocy upoważnienia, kontrolujący uprawniony jest do wstępu na teren nieruchomości oraz przeprowadzenia niezbędnych czynności kontrolnych. W przypadku odmowy przeprowadzenia kontroli przez kontrolowanego do czynności należy wezwać Policję. </w:t>
      </w:r>
    </w:p>
    <w:p w14:paraId="6E843FD0" w14:textId="0B89B4B0" w:rsidR="00F97E76" w:rsidRDefault="00F97E76" w:rsidP="00637B32">
      <w:pPr>
        <w:pStyle w:val="KEMKNormalny"/>
      </w:pPr>
    </w:p>
    <w:p w14:paraId="04B377F6" w14:textId="0408FA35" w:rsidR="00093E89" w:rsidRPr="00B071C6" w:rsidRDefault="00093E89" w:rsidP="00B071C6">
      <w:pPr>
        <w:pStyle w:val="KEMK3poziom"/>
        <w:tabs>
          <w:tab w:val="left" w:pos="-426"/>
        </w:tabs>
        <w:ind w:left="-851" w:firstLine="0"/>
        <w:rPr>
          <w:color w:val="092942"/>
        </w:rPr>
      </w:pPr>
      <w:bookmarkStart w:id="26" w:name="_Toc66384443"/>
      <w:r w:rsidRPr="00B071C6">
        <w:rPr>
          <w:color w:val="092942"/>
        </w:rPr>
        <w:t>Harmonogramy</w:t>
      </w:r>
      <w:bookmarkEnd w:id="26"/>
    </w:p>
    <w:p w14:paraId="5EECCB59" w14:textId="59FA2673" w:rsidR="0031482A" w:rsidRDefault="00393C19" w:rsidP="00093E89">
      <w:pPr>
        <w:pStyle w:val="KEMKNormalny"/>
      </w:pPr>
      <w:r>
        <w:t>Zgo</w:t>
      </w:r>
      <w:r w:rsidR="00635158">
        <w:t>d</w:t>
      </w:r>
      <w:r>
        <w:t xml:space="preserve">nie </w:t>
      </w:r>
      <w:r w:rsidR="0031482A">
        <w:t>z</w:t>
      </w:r>
      <w:r w:rsidR="00E94488">
        <w:t xml:space="preserve"> informacjami wskazanymi w części IV.2. wytycznych</w:t>
      </w:r>
      <w:r w:rsidR="00085D58">
        <w:t>,</w:t>
      </w:r>
      <w:r w:rsidR="00E94488">
        <w:t xml:space="preserve"> jedną z  przesłanek do przeprowadzenia kontroli jest uwzględnienie jej w  harmonogramie opracowywanym przez gminę. Program</w:t>
      </w:r>
      <w:r w:rsidR="0031482A">
        <w:t xml:space="preserve"> ochrony powietrza</w:t>
      </w:r>
      <w:r w:rsidR="00F97E76">
        <w:t xml:space="preserve"> </w:t>
      </w:r>
      <w:r w:rsidR="00E94488">
        <w:t>przewiduje</w:t>
      </w:r>
      <w:r w:rsidR="0031482A">
        <w:t xml:space="preserve"> przeprowadzanie kontroli planowych w następującym zakresie: </w:t>
      </w:r>
    </w:p>
    <w:p w14:paraId="4558FA4E" w14:textId="74CAD86E" w:rsidR="00CF0873" w:rsidRDefault="00F97E76" w:rsidP="00A77FB2">
      <w:pPr>
        <w:pStyle w:val="KEMKNormalny"/>
        <w:numPr>
          <w:ilvl w:val="0"/>
          <w:numId w:val="27"/>
        </w:numPr>
        <w:ind w:left="2127" w:hanging="284"/>
      </w:pPr>
      <w:r>
        <w:t xml:space="preserve">Kontrole planowe w 2021 i 2022 roku powinny corocznie objąć: </w:t>
      </w:r>
    </w:p>
    <w:p w14:paraId="34A7A457" w14:textId="278E3200" w:rsidR="00CF0873" w:rsidRDefault="00F97E76" w:rsidP="00A77FB2">
      <w:pPr>
        <w:pStyle w:val="KEMKNormalny"/>
        <w:numPr>
          <w:ilvl w:val="0"/>
          <w:numId w:val="28"/>
        </w:numPr>
        <w:ind w:left="2410" w:hanging="283"/>
      </w:pPr>
      <w:r>
        <w:t xml:space="preserve">60 budynków w gminach o liczbie mieszkańców do 10 tys., </w:t>
      </w:r>
    </w:p>
    <w:p w14:paraId="728442ED" w14:textId="47933B33" w:rsidR="00CF0873" w:rsidRDefault="00F97E76" w:rsidP="00A77FB2">
      <w:pPr>
        <w:pStyle w:val="KEMKNormalny"/>
        <w:numPr>
          <w:ilvl w:val="0"/>
          <w:numId w:val="28"/>
        </w:numPr>
        <w:ind w:left="2410" w:hanging="283"/>
      </w:pPr>
      <w:r>
        <w:t xml:space="preserve">100 budynków w gminach o liczbie mieszkańców między 10 tys. a 20 tys., </w:t>
      </w:r>
    </w:p>
    <w:p w14:paraId="28C487BA" w14:textId="28AA1E79" w:rsidR="00CF0873" w:rsidRDefault="00F97E76" w:rsidP="00A77FB2">
      <w:pPr>
        <w:pStyle w:val="KEMKNormalny"/>
        <w:numPr>
          <w:ilvl w:val="0"/>
          <w:numId w:val="28"/>
        </w:numPr>
        <w:ind w:left="2410" w:hanging="283"/>
      </w:pPr>
      <w:r>
        <w:t>200 budynków w gminach o liczbie mieszkańców między 20 tys. a 50 tys.,</w:t>
      </w:r>
    </w:p>
    <w:p w14:paraId="6531E1AA" w14:textId="77777777" w:rsidR="00CF0873" w:rsidRDefault="00F97E76" w:rsidP="00A77FB2">
      <w:pPr>
        <w:pStyle w:val="KEMKNormalny"/>
        <w:numPr>
          <w:ilvl w:val="0"/>
          <w:numId w:val="28"/>
        </w:numPr>
        <w:ind w:left="2410" w:hanging="283"/>
      </w:pPr>
      <w:r>
        <w:t xml:space="preserve">500 budynków w gminach o liczbie mieszkańców powyżej 50 tys. </w:t>
      </w:r>
    </w:p>
    <w:p w14:paraId="5BCBDCBA" w14:textId="1B7A80FE" w:rsidR="00CF0873" w:rsidRDefault="00F97E76" w:rsidP="00A77FB2">
      <w:pPr>
        <w:pStyle w:val="KEMKNormalny"/>
        <w:numPr>
          <w:ilvl w:val="0"/>
          <w:numId w:val="27"/>
        </w:numPr>
        <w:ind w:left="2127" w:hanging="284"/>
      </w:pPr>
      <w:r>
        <w:t xml:space="preserve">Kontrole planowe od 2023 roku powinny corocznie objąć: </w:t>
      </w:r>
    </w:p>
    <w:p w14:paraId="06904DBF" w14:textId="26682681" w:rsidR="00CF0873" w:rsidRDefault="00F97E76" w:rsidP="00A77FB2">
      <w:pPr>
        <w:pStyle w:val="KEMKNormalny"/>
        <w:numPr>
          <w:ilvl w:val="0"/>
          <w:numId w:val="28"/>
        </w:numPr>
        <w:ind w:left="2410" w:hanging="283"/>
      </w:pPr>
      <w:r>
        <w:t xml:space="preserve">120 budynków w gminach o liczbie mieszkańców do 10 tys., </w:t>
      </w:r>
    </w:p>
    <w:p w14:paraId="67D0334F" w14:textId="6E641666" w:rsidR="00CF0873" w:rsidRDefault="00F97E76" w:rsidP="00A77FB2">
      <w:pPr>
        <w:pStyle w:val="KEMKNormalny"/>
        <w:numPr>
          <w:ilvl w:val="0"/>
          <w:numId w:val="28"/>
        </w:numPr>
        <w:ind w:left="2410" w:hanging="283"/>
      </w:pPr>
      <w:r>
        <w:t>200 budynków w gminach o liczbie mieszkańców między 10 tys. a 20 tys.,</w:t>
      </w:r>
    </w:p>
    <w:p w14:paraId="18038FA0" w14:textId="0E2945D3" w:rsidR="00CF0873" w:rsidRDefault="00F97E76" w:rsidP="00A77FB2">
      <w:pPr>
        <w:pStyle w:val="KEMKNormalny"/>
        <w:numPr>
          <w:ilvl w:val="0"/>
          <w:numId w:val="28"/>
        </w:numPr>
        <w:ind w:left="2410" w:hanging="283"/>
      </w:pPr>
      <w:r>
        <w:t>400 budynków w gminach o liczbie mieszkańców między 20 tys. a 50 tys.,</w:t>
      </w:r>
    </w:p>
    <w:p w14:paraId="7D81BEE2" w14:textId="77777777" w:rsidR="00CF0873" w:rsidRDefault="00F97E76" w:rsidP="00A77FB2">
      <w:pPr>
        <w:pStyle w:val="KEMKNormalny"/>
        <w:numPr>
          <w:ilvl w:val="0"/>
          <w:numId w:val="28"/>
        </w:numPr>
        <w:ind w:left="2410" w:hanging="283"/>
      </w:pPr>
      <w:r>
        <w:t xml:space="preserve">1000 budynków w gminach o liczbie mieszkańców powyżej 50 tys. </w:t>
      </w:r>
    </w:p>
    <w:p w14:paraId="7EA673DD" w14:textId="75C137BA" w:rsidR="00CF0873" w:rsidRDefault="00F97E76" w:rsidP="00A77FB2">
      <w:pPr>
        <w:pStyle w:val="KEMKNormalny"/>
        <w:numPr>
          <w:ilvl w:val="0"/>
          <w:numId w:val="27"/>
        </w:numPr>
        <w:ind w:left="2127" w:hanging="284"/>
      </w:pPr>
      <w:r>
        <w:t>w Krakowie kontrole planowe powinny corocznie objąć wszystkie budynki, w</w:t>
      </w:r>
      <w:r w:rsidR="00FE226D">
        <w:t> </w:t>
      </w:r>
      <w:r>
        <w:t>których nadal eksploatowane są indywidualne paleniska na paliwa stałe z</w:t>
      </w:r>
      <w:r w:rsidR="00FE226D">
        <w:t> </w:t>
      </w:r>
      <w:r>
        <w:t xml:space="preserve">uwagi na obowiązującą na jego terenie tzw. uchwałę antysmogową dla Krakowa. </w:t>
      </w:r>
    </w:p>
    <w:p w14:paraId="14904179" w14:textId="2D081421" w:rsidR="00E94488" w:rsidRDefault="00E94488" w:rsidP="00E2735B">
      <w:pPr>
        <w:pStyle w:val="KEMKNormalny"/>
        <w:spacing w:before="120"/>
      </w:pPr>
      <w:r>
        <w:t>W związku z powyższymi informacjami każda gmina winna przyjąć harmonogram przeprowadzania kontroli zgodny z założeniami programu ochrony powietrza i</w:t>
      </w:r>
      <w:r w:rsidR="00FE226D">
        <w:t> </w:t>
      </w:r>
      <w:r>
        <w:t xml:space="preserve">aktualizować </w:t>
      </w:r>
      <w:r w:rsidR="00162F12">
        <w:t xml:space="preserve">go </w:t>
      </w:r>
      <w:r>
        <w:t xml:space="preserve">co roku.  </w:t>
      </w:r>
    </w:p>
    <w:p w14:paraId="0733DF06" w14:textId="56745EED" w:rsidR="00085D58" w:rsidRDefault="00085D58" w:rsidP="007E568C">
      <w:pPr>
        <w:pStyle w:val="KEMKNormalny"/>
      </w:pPr>
      <w:r>
        <w:t>Harmonogram powinien zawierać takie elementy jak</w:t>
      </w:r>
      <w:r w:rsidR="007E568C">
        <w:t xml:space="preserve"> </w:t>
      </w:r>
      <w:r w:rsidR="000774EA">
        <w:t>ł</w:t>
      </w:r>
      <w:r>
        <w:t>ączna liczba kontroli planowanych do przeprowadzenia w ciągu roku</w:t>
      </w:r>
      <w:r w:rsidR="000774EA">
        <w:t xml:space="preserve"> oraz zakres </w:t>
      </w:r>
      <w:r>
        <w:t xml:space="preserve">kontroli (zgodny z </w:t>
      </w:r>
      <w:r w:rsidR="007E568C">
        <w:t> </w:t>
      </w:r>
      <w:r>
        <w:t xml:space="preserve">informacjami przedstawionymi w wytycznych, tj. kontrola </w:t>
      </w:r>
      <w:r w:rsidRPr="00085D58">
        <w:t xml:space="preserve">palenisk pod kątem przestrzegania uchwały antysmogowej i </w:t>
      </w:r>
      <w:r w:rsidR="00162F12">
        <w:t> </w:t>
      </w:r>
      <w:r w:rsidRPr="00085D58">
        <w:t xml:space="preserve">zakazu spalania odpadów zgodnie z </w:t>
      </w:r>
      <w:r w:rsidR="000774EA">
        <w:t> </w:t>
      </w:r>
      <w:r w:rsidRPr="00085D58">
        <w:t>zapisami zawartymi w Programie ochrony powietrza dla województwa małopolskiego z 2020 r.</w:t>
      </w:r>
      <w:r>
        <w:t>)</w:t>
      </w:r>
      <w:r w:rsidR="00E85997">
        <w:t>.</w:t>
      </w:r>
      <w:r w:rsidR="00FE226D">
        <w:t xml:space="preserve"> </w:t>
      </w:r>
    </w:p>
    <w:p w14:paraId="78E2459D" w14:textId="5EECCCD5" w:rsidR="00FF6FBF" w:rsidRDefault="00FF6FBF" w:rsidP="00FF6FBF">
      <w:pPr>
        <w:pStyle w:val="KEMKNormalny"/>
        <w:spacing w:before="120" w:after="120"/>
      </w:pPr>
      <w:r>
        <w:t>W  związku z nowelizacją ustawy z dnia 21 listopada 2008 r. o wspieraniu termomodernizacji i remontów oraz centralnej ewidencji emisyjności budynków (Dz. U. z 2020 r. poz. 22) zgodnie z art. 27g w</w:t>
      </w:r>
      <w:r w:rsidRPr="00C841DC">
        <w:t>łaściciel lub zarządca budynku lub lokalu</w:t>
      </w:r>
      <w:r>
        <w:t xml:space="preserve"> zobowiązany będzie do przedłożenia deklaracji o źródłach ciepła lub źródłach spalania paliw, o których informacje gromadzone będą w Centralnej Ewidencji Emisyjności Budynków (CEEB). Z dniem wejścia w życie powyższych przepisów należy podczas kontroli informować kontrolowanych o  konieczności wypełnienia deklaracji</w:t>
      </w:r>
      <w:r w:rsidR="00E2735B">
        <w:t xml:space="preserve"> o źródłach ciepła</w:t>
      </w:r>
      <w:r>
        <w:t xml:space="preserve">. </w:t>
      </w:r>
    </w:p>
    <w:p w14:paraId="2282E296" w14:textId="30ECE446" w:rsidR="001A51A0" w:rsidRDefault="001A51A0" w:rsidP="00093E89">
      <w:pPr>
        <w:pStyle w:val="KEMKNormalny"/>
      </w:pPr>
    </w:p>
    <w:p w14:paraId="4B19FDE7" w14:textId="4A03EA65" w:rsidR="00757103" w:rsidRPr="0064778B" w:rsidRDefault="0064778B" w:rsidP="0064778B">
      <w:pPr>
        <w:pStyle w:val="KEMK3poziom"/>
        <w:tabs>
          <w:tab w:val="left" w:pos="-426"/>
        </w:tabs>
        <w:ind w:left="-851" w:firstLine="0"/>
        <w:rPr>
          <w:color w:val="092942"/>
        </w:rPr>
      </w:pPr>
      <w:bookmarkStart w:id="27" w:name="_Toc66384444"/>
      <w:r w:rsidRPr="0064778B">
        <w:rPr>
          <w:color w:val="092942"/>
        </w:rPr>
        <w:lastRenderedPageBreak/>
        <w:t>Obowiązek informacyjny</w:t>
      </w:r>
      <w:bookmarkEnd w:id="27"/>
    </w:p>
    <w:p w14:paraId="0E600630" w14:textId="13D36842" w:rsidR="00757103" w:rsidRDefault="0064778B" w:rsidP="00093E89">
      <w:pPr>
        <w:pStyle w:val="KEMKNormalny"/>
      </w:pPr>
      <w:r>
        <w:t xml:space="preserve">Informacje na temat przeprowadzanych kontroli winny być, w ramach realizacji obowiązku informacyjnego przez gminę, udostępniane publicznie. W celu propagowania wiedzy na temat stanu jakości powietrza oraz </w:t>
      </w:r>
      <w:r w:rsidR="00E74793">
        <w:t xml:space="preserve">podnoszenia </w:t>
      </w:r>
      <w:r>
        <w:t xml:space="preserve">świadomości mieszkańców gmin zaleca się publikacje statystycznych </w:t>
      </w:r>
      <w:r w:rsidR="00162F12">
        <w:t xml:space="preserve">danych na temat </w:t>
      </w:r>
      <w:r>
        <w:t>wyników kontroli zgodnie ze strategią komunikacji gmin</w:t>
      </w:r>
      <w:r w:rsidR="00162F12">
        <w:t xml:space="preserve"> </w:t>
      </w:r>
      <w:r w:rsidR="00162F12" w:rsidRPr="00162F12">
        <w:t>np. poprzez publikację na stronie internetowej gminy, podanie informacji do lokalnych mediów lub wywieszenie informacji na gminnej tablicy ogłoszeń</w:t>
      </w:r>
      <w:r>
        <w:t>. Opublikowane mogą zostać takie informacje jak:</w:t>
      </w:r>
    </w:p>
    <w:p w14:paraId="286F3F65" w14:textId="61E7BE2F" w:rsidR="0064778B" w:rsidRDefault="0064778B" w:rsidP="00A16053">
      <w:pPr>
        <w:pStyle w:val="KEMKNormalny"/>
        <w:numPr>
          <w:ilvl w:val="0"/>
          <w:numId w:val="46"/>
        </w:numPr>
        <w:ind w:left="2127" w:hanging="284"/>
      </w:pPr>
      <w:r>
        <w:t xml:space="preserve">Liczba kontroli przeprowadzonych w gminie w określonym interwale czasowym (dla zapewnienia ochrony danych </w:t>
      </w:r>
      <w:r w:rsidR="00A77FB2">
        <w:t>osobowych</w:t>
      </w:r>
      <w:r>
        <w:t xml:space="preserve"> zaleca się stosowanie interwału nie mniejszego niż jeden miesiąc)</w:t>
      </w:r>
    </w:p>
    <w:p w14:paraId="3ED8914F" w14:textId="294106B0" w:rsidR="0064778B" w:rsidRDefault="0064778B" w:rsidP="00A16053">
      <w:pPr>
        <w:pStyle w:val="KEMKNormalny"/>
        <w:numPr>
          <w:ilvl w:val="0"/>
          <w:numId w:val="46"/>
        </w:numPr>
        <w:ind w:left="2127" w:hanging="284"/>
      </w:pPr>
      <w:r>
        <w:t>Ogólna liczba stwierdzonych naruszeń</w:t>
      </w:r>
      <w:r w:rsidR="00A77FB2">
        <w:t>;</w:t>
      </w:r>
    </w:p>
    <w:p w14:paraId="3EAA5798" w14:textId="7B160E59" w:rsidR="00A77FB2" w:rsidRDefault="00A77FB2" w:rsidP="00A16053">
      <w:pPr>
        <w:pStyle w:val="KEMKNormalny"/>
        <w:numPr>
          <w:ilvl w:val="0"/>
          <w:numId w:val="46"/>
        </w:numPr>
        <w:spacing w:after="120"/>
        <w:ind w:left="2127" w:hanging="284"/>
      </w:pPr>
      <w:r>
        <w:t xml:space="preserve">Rodzaje stwierdzonych naruszeń oraz podjęte działania. </w:t>
      </w:r>
    </w:p>
    <w:p w14:paraId="6DC49501" w14:textId="6E7027B7" w:rsidR="00A77FB2" w:rsidRDefault="00A77FB2" w:rsidP="00162F12">
      <w:pPr>
        <w:pStyle w:val="KEMKNormalny"/>
        <w:spacing w:after="120"/>
      </w:pPr>
      <w:r>
        <w:t xml:space="preserve">Podkreśla się jednocześnie, że sposób publikacji nie może prowadzić do identyfikacji osób kontrolowanych, a wyniki nie powinny być podawane w  odniesieniu do konkretnych nieruchomości. </w:t>
      </w:r>
    </w:p>
    <w:p w14:paraId="66EE20A4" w14:textId="3D7AE5DD" w:rsidR="00A77FB2" w:rsidRDefault="00A77FB2" w:rsidP="00162F12">
      <w:pPr>
        <w:pStyle w:val="KEMKNormalny"/>
        <w:spacing w:after="120"/>
      </w:pPr>
      <w:r>
        <w:t>W związku z powyższym, w przypadku wpłynięcia do gminy wniosku o  udostępnienie informacji w trybie dostępu do informacji publicznej nie należy przekazywać danych na temat wyników kontroli w odniesieniu do konkretnej nieruchomości. Udostępnione mogą zostać jedynie dane statystyczne w</w:t>
      </w:r>
      <w:r w:rsidR="00BC6573">
        <w:t> </w:t>
      </w:r>
      <w:r>
        <w:t xml:space="preserve">odniesieniu do terenu całej gminy. </w:t>
      </w:r>
    </w:p>
    <w:p w14:paraId="6D8011F7" w14:textId="2ED12B00" w:rsidR="0064778B" w:rsidRDefault="0064778B" w:rsidP="007E568C">
      <w:pPr>
        <w:pStyle w:val="KEMKNormalny"/>
        <w:spacing w:after="120"/>
      </w:pPr>
      <w:r>
        <w:t xml:space="preserve">Zaleca się </w:t>
      </w:r>
      <w:r w:rsidR="00A77FB2">
        <w:t>również</w:t>
      </w:r>
      <w:r w:rsidR="00BC6573">
        <w:t>,</w:t>
      </w:r>
      <w:r w:rsidR="00A77FB2">
        <w:t xml:space="preserve"> </w:t>
      </w:r>
      <w:r>
        <w:t xml:space="preserve">aby harmonogram kontroli planowych w gminie </w:t>
      </w:r>
      <w:r w:rsidR="00554295">
        <w:t xml:space="preserve">(liczba planowanych kontroli w poszczególnych miesiącach) </w:t>
      </w:r>
      <w:r>
        <w:t>oraz jego aktualizacje podawane były do publicznej wiadomości zgodnie ze strategią komunikacji w</w:t>
      </w:r>
      <w:r w:rsidR="00FF4078">
        <w:t> </w:t>
      </w:r>
      <w:r>
        <w:t>gminie tj. np. poprzez jego publikację na stronie internetowej gminy, podanie informacji do lokalnych mediów lub wywieszenie informacji na gminnej tablicy ogłoszeń.</w:t>
      </w:r>
      <w:r w:rsidR="00FF4078">
        <w:t xml:space="preserve"> Przez podanie informacji o harmonogramie kontroli planowych rozumie się udostępnienie informacji o liczbie planowanych kontroli – nie należy upubliczniać informacji o punktach adresowych, w których odbędzie się kontrola oraz planowanych terminów kontroli.</w:t>
      </w:r>
    </w:p>
    <w:p w14:paraId="72BC775F" w14:textId="08C47FC4" w:rsidR="009B6373" w:rsidRDefault="009B6373" w:rsidP="00093E89">
      <w:pPr>
        <w:pStyle w:val="KEMKNormalny"/>
      </w:pPr>
      <w:r>
        <w:t xml:space="preserve">Informowanie </w:t>
      </w:r>
      <w:r w:rsidRPr="009B6373">
        <w:t>o kontrolach stanowi rekomendację, zaleca się natomiast</w:t>
      </w:r>
      <w:r w:rsidR="00654094">
        <w:t>,</w:t>
      </w:r>
      <w:r w:rsidRPr="009B6373">
        <w:t xml:space="preserve"> aby gminy informowały o przeprowadzanych oraz planowanych do przeprowadzenia kontrolach w trakcie sezonu grzewczego</w:t>
      </w:r>
      <w:r>
        <w:t xml:space="preserve"> w celu zwiększenia świadomości mieszkańców gminy na temat stanu jakoś</w:t>
      </w:r>
      <w:r w:rsidR="00554295">
        <w:t>ci</w:t>
      </w:r>
      <w:r>
        <w:t xml:space="preserve"> powietrza oraz prowadzonych przez gminy działań w zakresie jego poprawy</w:t>
      </w:r>
      <w:r w:rsidRPr="009B6373">
        <w:t>.</w:t>
      </w:r>
    </w:p>
    <w:p w14:paraId="65B9AC85" w14:textId="77777777" w:rsidR="0064778B" w:rsidRDefault="0064778B" w:rsidP="00093E89">
      <w:pPr>
        <w:pStyle w:val="KEMKNormalny"/>
      </w:pPr>
    </w:p>
    <w:p w14:paraId="740DBA88" w14:textId="61D7B1D1" w:rsidR="00093E89" w:rsidRDefault="00093E89" w:rsidP="009F49F3">
      <w:pPr>
        <w:pStyle w:val="KEMK2poziom"/>
        <w:keepNext/>
        <w:keepLines/>
        <w:numPr>
          <w:ilvl w:val="0"/>
          <w:numId w:val="9"/>
        </w:numPr>
        <w:ind w:left="-851" w:firstLine="0"/>
        <w:jc w:val="left"/>
        <w:rPr>
          <w:rFonts w:cs="Open Sans"/>
        </w:rPr>
      </w:pPr>
      <w:bookmarkStart w:id="28" w:name="_Toc66384445"/>
      <w:r w:rsidRPr="00581957">
        <w:rPr>
          <w:rFonts w:cs="Open Sans"/>
        </w:rPr>
        <w:t xml:space="preserve">Prawa i </w:t>
      </w:r>
      <w:r w:rsidRPr="00093E89">
        <w:t>obowiązki</w:t>
      </w:r>
      <w:r w:rsidRPr="00581957">
        <w:rPr>
          <w:rFonts w:cs="Open Sans"/>
        </w:rPr>
        <w:t xml:space="preserve"> kontrolowanego</w:t>
      </w:r>
      <w:bookmarkEnd w:id="28"/>
    </w:p>
    <w:p w14:paraId="3F070C64" w14:textId="21448578" w:rsidR="00CC4083" w:rsidRDefault="00C841DC" w:rsidP="009F49F3">
      <w:pPr>
        <w:pStyle w:val="KEMKNormalny"/>
        <w:keepNext/>
        <w:keepLines/>
      </w:pPr>
      <w:bookmarkStart w:id="29" w:name="_Hlk64927864"/>
      <w:r>
        <w:t>Bezpośrednio w</w:t>
      </w:r>
      <w:r w:rsidR="00CC4083">
        <w:t xml:space="preserve"> związku z działaniami kontrolnymi podejmowanymi na terenie, na którym nie jest prowadzona działalność gospodarcza, kontrolowany zobowiązany jest do:</w:t>
      </w:r>
    </w:p>
    <w:p w14:paraId="0C733970" w14:textId="423337B8" w:rsidR="00CC4083" w:rsidRDefault="00CC4083" w:rsidP="009F49F3">
      <w:pPr>
        <w:pStyle w:val="KEMKNormalny"/>
        <w:keepNext/>
        <w:keepLines/>
        <w:numPr>
          <w:ilvl w:val="0"/>
          <w:numId w:val="18"/>
        </w:numPr>
        <w:ind w:left="2127" w:hanging="284"/>
      </w:pPr>
      <w:r>
        <w:t>umożliwienia wstęp</w:t>
      </w:r>
      <w:r w:rsidR="00CF0873">
        <w:t>u</w:t>
      </w:r>
      <w:r>
        <w:t xml:space="preserve"> na teren posesji zgodnie z zapisami art. 379 ust. 3 </w:t>
      </w:r>
      <w:r w:rsidR="00FC141C">
        <w:t>prawa ochrony środowiska</w:t>
      </w:r>
      <w:r>
        <w:t>;</w:t>
      </w:r>
    </w:p>
    <w:p w14:paraId="3B6F40C0" w14:textId="30FFC3B4" w:rsidR="00CC4083" w:rsidRDefault="00CC4083" w:rsidP="009F49F3">
      <w:pPr>
        <w:pStyle w:val="KEMKNormalny"/>
        <w:keepNext/>
        <w:keepLines/>
        <w:numPr>
          <w:ilvl w:val="0"/>
          <w:numId w:val="18"/>
        </w:numPr>
        <w:ind w:left="2127" w:hanging="284"/>
      </w:pPr>
      <w:r>
        <w:t xml:space="preserve">umożliwienia kontrolującemu </w:t>
      </w:r>
      <w:r w:rsidR="00650E11">
        <w:t xml:space="preserve">przeprowadzenia poboru prób </w:t>
      </w:r>
      <w:r>
        <w:t>lub wykonania niezbędnych czynności kontrolnych;</w:t>
      </w:r>
    </w:p>
    <w:p w14:paraId="7F875B1B" w14:textId="762F9C96" w:rsidR="00CC4083" w:rsidRDefault="00CC4083" w:rsidP="00A77FB2">
      <w:pPr>
        <w:pStyle w:val="KEMKNormalny"/>
        <w:numPr>
          <w:ilvl w:val="0"/>
          <w:numId w:val="18"/>
        </w:numPr>
        <w:spacing w:after="120"/>
        <w:ind w:left="2127" w:hanging="284"/>
      </w:pPr>
      <w:r>
        <w:t>okazania na żądanie kontrolującego dokumentów mających związek z</w:t>
      </w:r>
      <w:r w:rsidR="00FC141C">
        <w:t> </w:t>
      </w:r>
      <w:r>
        <w:t xml:space="preserve"> problematyką kontroli.</w:t>
      </w:r>
    </w:p>
    <w:p w14:paraId="6059C7B9" w14:textId="00E1D70B" w:rsidR="003E73D4" w:rsidRDefault="00CC4083" w:rsidP="003E73D4">
      <w:pPr>
        <w:pStyle w:val="KEMKNormalny"/>
      </w:pPr>
      <w:r>
        <w:lastRenderedPageBreak/>
        <w:t>Ponadto w</w:t>
      </w:r>
      <w:r w:rsidR="003E73D4">
        <w:t xml:space="preserve"> związku z prowadzonymi działaniami kontrolnymi kontrolowany</w:t>
      </w:r>
      <w:r>
        <w:t xml:space="preserve"> ma prawo</w:t>
      </w:r>
      <w:r w:rsidR="003E73D4">
        <w:t xml:space="preserve">: </w:t>
      </w:r>
    </w:p>
    <w:p w14:paraId="03F98B77" w14:textId="265F3C61" w:rsidR="003E73D4" w:rsidRDefault="003E73D4" w:rsidP="00A77FB2">
      <w:pPr>
        <w:pStyle w:val="KEMKNormalny"/>
        <w:numPr>
          <w:ilvl w:val="0"/>
          <w:numId w:val="18"/>
        </w:numPr>
        <w:ind w:left="2127" w:hanging="284"/>
      </w:pPr>
      <w:r>
        <w:t>do uczestniczenia w prowadzonym postępowaniu na zasadach określonych w</w:t>
      </w:r>
      <w:r w:rsidR="00650E11">
        <w:t> </w:t>
      </w:r>
      <w:r>
        <w:t>Kodeksie postępowania w sprawach o wykroczenia,</w:t>
      </w:r>
    </w:p>
    <w:p w14:paraId="60957E5D" w14:textId="722B2EC7" w:rsidR="003E73D4" w:rsidRDefault="003E73D4" w:rsidP="00A77FB2">
      <w:pPr>
        <w:pStyle w:val="KEMKNormalny"/>
        <w:numPr>
          <w:ilvl w:val="0"/>
          <w:numId w:val="18"/>
        </w:numPr>
        <w:ind w:left="2127" w:hanging="284"/>
      </w:pPr>
      <w:r>
        <w:t xml:space="preserve">może wnieść uzasadnione zastrzeżenia oraz uwagi do sporządzonego protokołu kontroli (art. 380 ust. 2 </w:t>
      </w:r>
      <w:r w:rsidR="00011CB5">
        <w:t>prawa ochrony środowiska</w:t>
      </w:r>
      <w:r>
        <w:t>),</w:t>
      </w:r>
    </w:p>
    <w:p w14:paraId="43C025E2" w14:textId="6A583160" w:rsidR="003E73D4" w:rsidRDefault="003E73D4" w:rsidP="00A77FB2">
      <w:pPr>
        <w:pStyle w:val="KEMKNormalny"/>
        <w:numPr>
          <w:ilvl w:val="0"/>
          <w:numId w:val="18"/>
        </w:numPr>
        <w:spacing w:after="120"/>
        <w:ind w:left="2127" w:hanging="284"/>
      </w:pPr>
      <w:r>
        <w:t xml:space="preserve">może odmówić podpisania protokołu i w terminie 7 dni przedstawić swoje stanowisko na piśmie kontrolującemu. Kontrolujący zobowiązany jest umieścić w protokole wzmiankę o odmowie podpisania (art. 380 ust. 3 </w:t>
      </w:r>
      <w:r w:rsidR="00011CB5">
        <w:t>prawa ochrony środowiska</w:t>
      </w:r>
      <w:r>
        <w:t>).</w:t>
      </w:r>
    </w:p>
    <w:p w14:paraId="5E55B0F9" w14:textId="44AA9D4E" w:rsidR="00093E89" w:rsidRDefault="002526AA" w:rsidP="004313DA">
      <w:pPr>
        <w:pStyle w:val="KEMK1poziom"/>
        <w:pageBreakBefore/>
        <w:ind w:left="-851" w:right="7229" w:firstLine="0"/>
        <w:jc w:val="left"/>
      </w:pPr>
      <w:bookmarkStart w:id="30" w:name="_Toc66384446"/>
      <w:bookmarkEnd w:id="29"/>
      <w:r>
        <w:lastRenderedPageBreak/>
        <w:t>Przebieg kontroli</w:t>
      </w:r>
      <w:bookmarkEnd w:id="30"/>
    </w:p>
    <w:p w14:paraId="7FC5F228" w14:textId="00F2D474" w:rsidR="008D6400" w:rsidRDefault="008D6400" w:rsidP="00447BA8">
      <w:pPr>
        <w:pStyle w:val="KEMK2poziom"/>
        <w:numPr>
          <w:ilvl w:val="0"/>
          <w:numId w:val="11"/>
        </w:numPr>
        <w:ind w:left="-851" w:firstLine="0"/>
        <w:jc w:val="left"/>
        <w:rPr>
          <w:rFonts w:cs="Open Sans"/>
        </w:rPr>
      </w:pPr>
      <w:bookmarkStart w:id="31" w:name="_Toc66384447"/>
      <w:r w:rsidRPr="008D6400">
        <w:t>Przyjęcie</w:t>
      </w:r>
      <w:r w:rsidRPr="00581957">
        <w:rPr>
          <w:rFonts w:cs="Open Sans"/>
        </w:rPr>
        <w:t xml:space="preserve"> zgłoszenia</w:t>
      </w:r>
      <w:bookmarkEnd w:id="31"/>
    </w:p>
    <w:p w14:paraId="7ECD096E" w14:textId="583B9A8E" w:rsidR="003E73D4" w:rsidRPr="0032518B" w:rsidRDefault="003E73D4" w:rsidP="00CF0873">
      <w:pPr>
        <w:pStyle w:val="KEMKNormalny"/>
        <w:spacing w:after="120"/>
      </w:pPr>
      <w:r>
        <w:t>Kontrola palenisk może zostać podjęta w przypadku wystąpienia przesłanek opisanych szczegółowo w części IV.2.</w:t>
      </w:r>
      <w:r w:rsidR="00451952">
        <w:t xml:space="preserve"> wytycznych</w:t>
      </w:r>
      <w:r w:rsidR="00CF0873">
        <w:t xml:space="preserve">. </w:t>
      </w:r>
      <w:r w:rsidR="0032518B">
        <w:t xml:space="preserve">Należą do nich m.in. zgłoszenia w zakresie wystąpienia ewentualnych niezgodności przekazywane drogą mailową, telefoniczną, pocztową lub za pośrednictwem aplikacji </w:t>
      </w:r>
      <w:proofErr w:type="spellStart"/>
      <w:r w:rsidR="0032518B">
        <w:rPr>
          <w:i/>
          <w:iCs/>
        </w:rPr>
        <w:t>Ekointerwencja</w:t>
      </w:r>
      <w:proofErr w:type="spellEnd"/>
      <w:r w:rsidR="0032518B">
        <w:t xml:space="preserve">. </w:t>
      </w:r>
    </w:p>
    <w:p w14:paraId="1CBDDA29" w14:textId="4C995456" w:rsidR="0032518B" w:rsidRDefault="00451952" w:rsidP="003E73D4">
      <w:pPr>
        <w:pStyle w:val="KEMKNormalny"/>
      </w:pPr>
      <w:r>
        <w:t>W związku z ewentualną dużą liczebnością napływających zgłoszeń oraz w celu monitorowania i dalszej analizy skuteczności podejmowanych działań</w:t>
      </w:r>
      <w:r w:rsidR="00736602">
        <w:t>, zaleca się, by</w:t>
      </w:r>
      <w:r>
        <w:t xml:space="preserve"> </w:t>
      </w:r>
      <w:r w:rsidR="00AC768B">
        <w:t xml:space="preserve">gmina </w:t>
      </w:r>
      <w:r w:rsidR="00736602">
        <w:t>prowadziła</w:t>
      </w:r>
      <w:r w:rsidR="00474632">
        <w:t xml:space="preserve"> </w:t>
      </w:r>
      <w:r>
        <w:t>rejestr</w:t>
      </w:r>
      <w:r w:rsidR="00474632">
        <w:t xml:space="preserve"> zgłoszeń, bez względu na ich źródło, z </w:t>
      </w:r>
      <w:r w:rsidR="00CF0873">
        <w:t> </w:t>
      </w:r>
      <w:r w:rsidR="00474632">
        <w:t>uwzględnieniem następujących informacji:</w:t>
      </w:r>
    </w:p>
    <w:p w14:paraId="1073EAC2" w14:textId="395226B3" w:rsidR="00474632" w:rsidRDefault="00474632" w:rsidP="00A77FB2">
      <w:pPr>
        <w:pStyle w:val="KEMKNormalny"/>
        <w:numPr>
          <w:ilvl w:val="0"/>
          <w:numId w:val="29"/>
        </w:numPr>
        <w:ind w:left="2127" w:hanging="284"/>
      </w:pPr>
      <w:r>
        <w:t>Dat</w:t>
      </w:r>
      <w:r w:rsidR="00451952">
        <w:t>a</w:t>
      </w:r>
      <w:r>
        <w:t xml:space="preserve"> wpłynięcia zgłoszenia</w:t>
      </w:r>
      <w:r w:rsidR="00CF0873">
        <w:t>;</w:t>
      </w:r>
    </w:p>
    <w:p w14:paraId="14A0B00C" w14:textId="6701E9E8" w:rsidR="00474632" w:rsidRDefault="00474632" w:rsidP="00A77FB2">
      <w:pPr>
        <w:pStyle w:val="KEMKNormalny"/>
        <w:numPr>
          <w:ilvl w:val="0"/>
          <w:numId w:val="29"/>
        </w:numPr>
        <w:ind w:left="2127" w:hanging="284"/>
      </w:pPr>
      <w:r>
        <w:t>Treś</w:t>
      </w:r>
      <w:r w:rsidR="00451952">
        <w:t>ć</w:t>
      </w:r>
      <w:r>
        <w:t xml:space="preserve"> lub zakres zgłoszenia</w:t>
      </w:r>
      <w:r w:rsidR="00CF0873">
        <w:t>;</w:t>
      </w:r>
    </w:p>
    <w:p w14:paraId="4F0E5483" w14:textId="59F3E478" w:rsidR="00474632" w:rsidRDefault="00474632" w:rsidP="00A77FB2">
      <w:pPr>
        <w:pStyle w:val="KEMKNormalny"/>
        <w:numPr>
          <w:ilvl w:val="0"/>
          <w:numId w:val="29"/>
        </w:numPr>
        <w:ind w:left="2127" w:hanging="284"/>
      </w:pPr>
      <w:r>
        <w:t>Dat</w:t>
      </w:r>
      <w:r w:rsidR="00451952">
        <w:t>a</w:t>
      </w:r>
      <w:r>
        <w:t xml:space="preserve"> podjęcia kontroli</w:t>
      </w:r>
      <w:r w:rsidR="00E2735B">
        <w:t>;</w:t>
      </w:r>
    </w:p>
    <w:p w14:paraId="7EA6AB6F" w14:textId="6A0085DF" w:rsidR="00474632" w:rsidRDefault="00923CF8" w:rsidP="00A77FB2">
      <w:pPr>
        <w:pStyle w:val="KEMKNormalny"/>
        <w:numPr>
          <w:ilvl w:val="0"/>
          <w:numId w:val="29"/>
        </w:numPr>
        <w:spacing w:after="120"/>
        <w:ind w:left="2127" w:hanging="284"/>
      </w:pPr>
      <w:r>
        <w:t>Wynik kontroli (informacje o ewentualnych stwierdzonych naruszeniach lub ich braku)</w:t>
      </w:r>
      <w:r w:rsidR="00CF0873">
        <w:t>.</w:t>
      </w:r>
    </w:p>
    <w:p w14:paraId="311CA583" w14:textId="4A39686F" w:rsidR="00923CF8" w:rsidRDefault="00923CF8" w:rsidP="007E568C">
      <w:pPr>
        <w:pStyle w:val="KEMKNormalny"/>
        <w:spacing w:after="120"/>
      </w:pPr>
      <w:r>
        <w:t xml:space="preserve">W rejestrze można uwzględnić także informacje </w:t>
      </w:r>
      <w:bookmarkStart w:id="32" w:name="_Hlk68001515"/>
      <w:r>
        <w:t>dodatkowe takie jak: rodzaj kontrolowanej nieruchomości, rodzaj paleniska, bariery uniemożliwiające zmianę systemu grzewczego</w:t>
      </w:r>
      <w:r w:rsidR="007E568C">
        <w:t xml:space="preserve"> czy</w:t>
      </w:r>
      <w:r>
        <w:t xml:space="preserve"> informacje o pobranych próbach</w:t>
      </w:r>
      <w:bookmarkEnd w:id="32"/>
      <w:r>
        <w:t xml:space="preserve">. </w:t>
      </w:r>
    </w:p>
    <w:p w14:paraId="38A339FA" w14:textId="1B5F2186" w:rsidR="008A4E37" w:rsidRDefault="008A4E37" w:rsidP="007E568C">
      <w:pPr>
        <w:pStyle w:val="KEMKNormalny"/>
        <w:spacing w:after="120"/>
      </w:pPr>
      <w:r>
        <w:t xml:space="preserve">W załączniku nr 5 przedstawiono wzór rejestru obejmującego wskazane powyżej informacje. </w:t>
      </w:r>
    </w:p>
    <w:p w14:paraId="7509B957" w14:textId="44D10AEC" w:rsidR="001A51A0" w:rsidRDefault="001A51A0" w:rsidP="001A51A0">
      <w:pPr>
        <w:pStyle w:val="KEMKNormalny"/>
      </w:pPr>
      <w:r>
        <w:t xml:space="preserve">Rejestracja powyższych informacji w przypadku zgłoszeń przekazywanych za pośrednictwem aplikacji </w:t>
      </w:r>
      <w:proofErr w:type="spellStart"/>
      <w:r>
        <w:rPr>
          <w:i/>
          <w:iCs/>
        </w:rPr>
        <w:t>Ekointerwencja</w:t>
      </w:r>
      <w:proofErr w:type="spellEnd"/>
      <w:r>
        <w:rPr>
          <w:i/>
          <w:iCs/>
        </w:rPr>
        <w:t xml:space="preserve"> </w:t>
      </w:r>
      <w:r>
        <w:t>odbywać się powinna poprzez aktualizację statusu zgłoszenia</w:t>
      </w:r>
      <w:r w:rsidR="00EF50E5">
        <w:t>.</w:t>
      </w:r>
      <w:r>
        <w:t xml:space="preserve"> </w:t>
      </w:r>
      <w:r w:rsidR="00276A88">
        <w:t xml:space="preserve">Bieżące monitorowanie statusu zgłoszenia umożliwia jednoczesne </w:t>
      </w:r>
      <w:r w:rsidR="00EF50E5">
        <w:t>ciągłe</w:t>
      </w:r>
      <w:r w:rsidR="00276A88">
        <w:t xml:space="preserve"> monitorowanie napływających zgłoszeń oraz wypełnieni</w:t>
      </w:r>
      <w:r w:rsidR="00162F12">
        <w:t>e</w:t>
      </w:r>
      <w:r w:rsidR="00276A88">
        <w:t xml:space="preserve"> obowiązku informowania mieszkańców gminy o wystąpieniu ewentualnych naruszeń.</w:t>
      </w:r>
      <w:r w:rsidR="00EF50E5">
        <w:t xml:space="preserve"> </w:t>
      </w:r>
      <w:r w:rsidR="00EF50E5" w:rsidRPr="00EF50E5">
        <w:t xml:space="preserve">W przypadku zgłoszeń dokonywanych przez aplikację </w:t>
      </w:r>
      <w:proofErr w:type="spellStart"/>
      <w:r w:rsidR="00EF50E5" w:rsidRPr="00EF50E5">
        <w:rPr>
          <w:i/>
          <w:iCs/>
        </w:rPr>
        <w:t>Ekointerwencja</w:t>
      </w:r>
      <w:proofErr w:type="spellEnd"/>
      <w:r w:rsidR="00EF50E5" w:rsidRPr="00EF50E5">
        <w:t xml:space="preserve"> należy zaktualizować informację o podjętych działaniach i </w:t>
      </w:r>
      <w:r w:rsidR="00EF50E5">
        <w:t> </w:t>
      </w:r>
      <w:r w:rsidR="00EF50E5" w:rsidRPr="00EF50E5">
        <w:t>rezultatach kontroli w</w:t>
      </w:r>
      <w:r w:rsidR="0053345A">
        <w:t> </w:t>
      </w:r>
      <w:r w:rsidR="00EF50E5" w:rsidRPr="00EF50E5">
        <w:t>ciągu 3 dni roboczych od podjęcia kontroli.</w:t>
      </w:r>
    </w:p>
    <w:p w14:paraId="1E4A0241" w14:textId="77777777" w:rsidR="007E568C" w:rsidRPr="001A51A0" w:rsidRDefault="007E568C" w:rsidP="001A51A0">
      <w:pPr>
        <w:pStyle w:val="KEMKNormalny"/>
      </w:pPr>
    </w:p>
    <w:p w14:paraId="67E7D6F9" w14:textId="1FD2C7E8" w:rsidR="008D6400" w:rsidRDefault="008D6400" w:rsidP="004313DA">
      <w:pPr>
        <w:pStyle w:val="KEMK2poziom"/>
        <w:numPr>
          <w:ilvl w:val="0"/>
          <w:numId w:val="11"/>
        </w:numPr>
        <w:ind w:left="-851" w:right="7229" w:firstLine="0"/>
        <w:jc w:val="left"/>
      </w:pPr>
      <w:bookmarkStart w:id="33" w:name="_Toc66384448"/>
      <w:r w:rsidRPr="00581957">
        <w:rPr>
          <w:rFonts w:cs="Open Sans"/>
        </w:rPr>
        <w:t xml:space="preserve">Wszczęcie oraz prowadzenie kontroli </w:t>
      </w:r>
      <w:r w:rsidR="00452738">
        <w:rPr>
          <w:rFonts w:cs="Open Sans"/>
        </w:rPr>
        <w:t>w </w:t>
      </w:r>
      <w:r w:rsidRPr="008D6400">
        <w:t xml:space="preserve"> sytuacji </w:t>
      </w:r>
      <w:r w:rsidR="00452738">
        <w:t xml:space="preserve">zagrożenia </w:t>
      </w:r>
      <w:r w:rsidRPr="008D6400">
        <w:t>epidemiologiczne</w:t>
      </w:r>
      <w:r w:rsidR="00452738">
        <w:t>go</w:t>
      </w:r>
      <w:r w:rsidRPr="008D6400">
        <w:t xml:space="preserve"> COVID-19</w:t>
      </w:r>
      <w:bookmarkEnd w:id="33"/>
    </w:p>
    <w:p w14:paraId="0CC331C1" w14:textId="6A4AA00F" w:rsidR="001C6D26" w:rsidRDefault="008A17FA" w:rsidP="004313DA">
      <w:pPr>
        <w:pStyle w:val="KEMKNormalny"/>
        <w:spacing w:after="120"/>
      </w:pPr>
      <w:r>
        <w:t>W związku z występowaniem za</w:t>
      </w:r>
      <w:r w:rsidRPr="008A17FA">
        <w:t xml:space="preserve">grożenia epidemicznego </w:t>
      </w:r>
      <w:r>
        <w:t xml:space="preserve">wynikającego </w:t>
      </w:r>
      <w:r w:rsidRPr="008A17FA">
        <w:t>z</w:t>
      </w:r>
      <w:r w:rsidR="00451952">
        <w:t> rozprzestrzenianiem się wirusa</w:t>
      </w:r>
      <w:r w:rsidRPr="008A17FA">
        <w:t xml:space="preserve"> SARS-CoV-2</w:t>
      </w:r>
      <w:r w:rsidR="00451952">
        <w:t>,</w:t>
      </w:r>
      <w:r w:rsidR="002C4427">
        <w:t xml:space="preserve"> wprowadzono liczne regulacje prawne, mające na celu m.in. ustalenie sposobu działania organów administracji publicznej</w:t>
      </w:r>
      <w:r w:rsidR="0026400D">
        <w:t xml:space="preserve">, </w:t>
      </w:r>
      <w:r w:rsidR="002C4427">
        <w:t>w trakcie trwania zagrożenia. Wprowadzone w</w:t>
      </w:r>
      <w:r w:rsidR="00162F12">
        <w:t> </w:t>
      </w:r>
      <w:r w:rsidR="002C4427">
        <w:t xml:space="preserve"> związku z zagrożeniem regulacje, w tym </w:t>
      </w:r>
      <w:r>
        <w:t xml:space="preserve"> </w:t>
      </w:r>
      <w:r w:rsidR="00451952">
        <w:t xml:space="preserve">rozporządzenie z </w:t>
      </w:r>
      <w:r w:rsidR="00CF0873">
        <w:t> </w:t>
      </w:r>
      <w:r w:rsidR="00451952">
        <w:t xml:space="preserve">dnia 2 marca 2020 r. o szczególnych rozwiązaniach związanych z </w:t>
      </w:r>
      <w:r w:rsidR="00CF0873">
        <w:t> </w:t>
      </w:r>
      <w:r w:rsidR="00451952">
        <w:t>zapobieganiem, przeciwdziałaniem i zwalczaniem COVID-19, innych chorób zakaźnych oraz wywołanych nimi sytuacji kryzysowych (Dz. U. poz. 1842)</w:t>
      </w:r>
      <w:r w:rsidR="00707187">
        <w:t xml:space="preserve">, </w:t>
      </w:r>
      <w:r w:rsidR="00475DC6">
        <w:t>nie przewidują jednak zwolnienia pracowników</w:t>
      </w:r>
      <w:r w:rsidR="00B9369A">
        <w:t xml:space="preserve"> organów</w:t>
      </w:r>
      <w:r w:rsidR="00475DC6">
        <w:t xml:space="preserve"> administrac</w:t>
      </w:r>
      <w:r w:rsidR="00B9369A">
        <w:t>ji</w:t>
      </w:r>
      <w:r w:rsidR="00475DC6">
        <w:t xml:space="preserve"> z </w:t>
      </w:r>
      <w:r w:rsidR="001C6D26">
        <w:t> </w:t>
      </w:r>
      <w:r w:rsidR="00475DC6">
        <w:t xml:space="preserve">wypełniania obowiązków ustawowych </w:t>
      </w:r>
      <w:r w:rsidR="001C6D26">
        <w:t>(</w:t>
      </w:r>
      <w:r w:rsidR="00475DC6">
        <w:t>do których należy m.in. przeprowadzanie kontroli</w:t>
      </w:r>
      <w:r w:rsidR="001C6D26">
        <w:t>)</w:t>
      </w:r>
      <w:r w:rsidR="00591584">
        <w:t>, a wskazują</w:t>
      </w:r>
      <w:r w:rsidR="001C6D26">
        <w:t xml:space="preserve"> </w:t>
      </w:r>
      <w:r w:rsidR="001C6D26" w:rsidRPr="001C6D26">
        <w:t>jedynie, że - o ile jest to możliwe - mogą je wykonywać w ramach pracy zdalnej</w:t>
      </w:r>
      <w:r w:rsidR="001C6D26">
        <w:t>.</w:t>
      </w:r>
    </w:p>
    <w:p w14:paraId="4FC22FF7" w14:textId="7CF9AA90" w:rsidR="00101C6F" w:rsidRDefault="00591584" w:rsidP="00101C6F">
      <w:pPr>
        <w:pStyle w:val="KEMKNormalny"/>
        <w:spacing w:after="120"/>
      </w:pPr>
      <w:r>
        <w:lastRenderedPageBreak/>
        <w:t>J</w:t>
      </w:r>
      <w:r w:rsidR="001C6D26">
        <w:t>edyn</w:t>
      </w:r>
      <w:r>
        <w:t>ą regulacją</w:t>
      </w:r>
      <w:r w:rsidR="001C6D26">
        <w:t xml:space="preserve"> mogąc</w:t>
      </w:r>
      <w:r>
        <w:t>ą</w:t>
      </w:r>
      <w:r w:rsidR="001C6D26">
        <w:t xml:space="preserve"> ograniczyć działalność kontroln</w:t>
      </w:r>
      <w:r>
        <w:t>ą</w:t>
      </w:r>
      <w:r w:rsidR="001C6D26">
        <w:t xml:space="preserve"> jest art. 11h ustawy o</w:t>
      </w:r>
      <w:r w:rsidR="0053345A">
        <w:t> </w:t>
      </w:r>
      <w:r w:rsidR="001C6D26">
        <w:t xml:space="preserve">szczególnych rozwiązaniach związanych z </w:t>
      </w:r>
      <w:r>
        <w:t> </w:t>
      </w:r>
      <w:r w:rsidR="001C6D26">
        <w:t>zapobieganiem, przeciwdziałaniem i</w:t>
      </w:r>
      <w:r w:rsidR="0053345A">
        <w:t> </w:t>
      </w:r>
      <w:r w:rsidR="001C6D26">
        <w:t xml:space="preserve">zwalczaniem COVID-19, innych chorób zakaźnych oraz wywołanych nimi sytuacji kryzysowych. Zgodnie z wyżej powołanym artykułem, w okresie obowiązywania stanu zagrożenia epidemicznego albo stanu epidemii, ogłoszonego z powodu </w:t>
      </w:r>
      <w:r w:rsidR="001C6D26" w:rsidRPr="00591584">
        <w:rPr>
          <w:rStyle w:val="Uwydatnienie"/>
          <w:i w:val="0"/>
          <w:iCs w:val="0"/>
        </w:rPr>
        <w:t>COVID-19</w:t>
      </w:r>
      <w:r w:rsidR="001C6D26">
        <w:t>, oraz w okresie 3 miesięcy po ich odwołaniu wojewoda może wydawać polecenia obowiązujące wszystkie organy administracji rządowej działające w</w:t>
      </w:r>
      <w:r w:rsidR="0053345A">
        <w:t> </w:t>
      </w:r>
      <w:r w:rsidR="001C6D26">
        <w:t>województwie, państwowe osoby prawne, organy samorządu terytorialnego, samorządowe osoby prawne oraz samorządowe jednostki organizacyjne nieposiadające osobowości prawnej. W</w:t>
      </w:r>
      <w:r>
        <w:t> </w:t>
      </w:r>
      <w:r w:rsidR="001C6D26">
        <w:t xml:space="preserve"> przypadku braku odpowiedniego polecenia wojewody, brak jest podstaw prawnych do uznania, iż z uwagi na sytuację związaną z pandemią COVID-19, mieszkaniec może odmówić kontroli używanych przez siebie palenisk. </w:t>
      </w:r>
    </w:p>
    <w:p w14:paraId="2E57D11A" w14:textId="24E602D3" w:rsidR="00101C6F" w:rsidRDefault="00101C6F" w:rsidP="00E2735B">
      <w:pPr>
        <w:pStyle w:val="KEMKNormalny"/>
        <w:spacing w:after="120"/>
      </w:pPr>
      <w:r w:rsidRPr="001C6D26">
        <w:t xml:space="preserve">Kontrole palenisk stanowią obowiązek ustawowy, dlatego należy zapewnić ich realizację. </w:t>
      </w:r>
      <w:r>
        <w:t xml:space="preserve">Bez względu jednak na powyższe, w celu zachowania ostrożności oraz ochrony zdrowia kontrolowanych oraz kontrolujących w  sposób szczególny należy rozważyć </w:t>
      </w:r>
      <w:r w:rsidR="00162F12">
        <w:t xml:space="preserve">odroczenie lub </w:t>
      </w:r>
      <w:r>
        <w:t>odstąpienie od podjęcia czynności kontrolnych w  przypadku wystąpienia następujących okoliczności:</w:t>
      </w:r>
    </w:p>
    <w:p w14:paraId="79FDA3BD" w14:textId="46020AF3" w:rsidR="00101C6F" w:rsidRDefault="00101C6F" w:rsidP="00A77FB2">
      <w:pPr>
        <w:pStyle w:val="KEMKNormalny"/>
        <w:numPr>
          <w:ilvl w:val="0"/>
          <w:numId w:val="31"/>
        </w:numPr>
        <w:ind w:left="2127" w:hanging="284"/>
      </w:pPr>
      <w:r>
        <w:t xml:space="preserve">Na terenie kontrolowanej nieruchomości przebywają, lub w ciągu 14 dni poprzedzających przeprowadzenie kontroli przebywały osoby, u których potwierdzono wystąpienie zarażenia wirusem </w:t>
      </w:r>
      <w:r w:rsidRPr="008A17FA">
        <w:t>SARS-CoV-2</w:t>
      </w:r>
      <w:r>
        <w:t xml:space="preserve">; </w:t>
      </w:r>
    </w:p>
    <w:p w14:paraId="127F8CF0" w14:textId="77777777" w:rsidR="00101C6F" w:rsidRDefault="00101C6F" w:rsidP="00A77FB2">
      <w:pPr>
        <w:pStyle w:val="KEMKNormalny"/>
        <w:numPr>
          <w:ilvl w:val="0"/>
          <w:numId w:val="31"/>
        </w:numPr>
        <w:ind w:left="2127" w:hanging="284"/>
      </w:pPr>
      <w:r>
        <w:t xml:space="preserve">Na terenie nieruchomości przebywają, lub w ciągu 14 dni poprzedzających przeprowadzenie kontroli przebywały osoby, u których stwierdzono występowanie objawów typowych dla zarażenia wirusem </w:t>
      </w:r>
      <w:r w:rsidRPr="008A17FA">
        <w:t>SARS-CoV-2</w:t>
      </w:r>
      <w:r>
        <w:t xml:space="preserve"> w  szczególności takich jak gorączka, kaszel lub osłabienie; </w:t>
      </w:r>
    </w:p>
    <w:p w14:paraId="424E8FA8" w14:textId="5892D61A" w:rsidR="00101C6F" w:rsidRDefault="00101C6F" w:rsidP="00A77FB2">
      <w:pPr>
        <w:pStyle w:val="KEMKNormalny"/>
        <w:numPr>
          <w:ilvl w:val="0"/>
          <w:numId w:val="31"/>
        </w:numPr>
        <w:spacing w:after="120"/>
        <w:ind w:left="2127" w:hanging="284"/>
      </w:pPr>
      <w:r>
        <w:t>Niemożliwe jest zastosowanie środków ochrony osobistej;</w:t>
      </w:r>
    </w:p>
    <w:p w14:paraId="0153E659" w14:textId="60286399" w:rsidR="00F510B2" w:rsidRDefault="00F510B2" w:rsidP="00F510B2">
      <w:pPr>
        <w:pStyle w:val="KEMKNormalny"/>
        <w:spacing w:after="120"/>
      </w:pPr>
      <w:r w:rsidRPr="00F510B2">
        <w:t>Informacje na temat ewentualnych zarażeń wirusem SARS-CoV-2 należy pozyskać bezpośrednio przed planowaną kontrolą w kontakcie telefonicznym z</w:t>
      </w:r>
      <w:r w:rsidR="0053345A">
        <w:t> </w:t>
      </w:r>
      <w:r w:rsidRPr="00F510B2">
        <w:t>kontrolowanym. W przypadku braku możliwości kontaktu telefonicznego należy tuż przed rozpoczęciem kontroli ustalić powyższe za pośrednictwem domofonu lub przy zachowaniu bezpiecznej odległości oraz zalecanych środków ochrony w</w:t>
      </w:r>
      <w:r w:rsidR="009D0F0A">
        <w:t> </w:t>
      </w:r>
      <w:r w:rsidRPr="00F510B2">
        <w:t>bezpośredniej rozmowie z Kontrolowanym</w:t>
      </w:r>
      <w:r>
        <w:t>.</w:t>
      </w:r>
    </w:p>
    <w:p w14:paraId="5B33AEEE" w14:textId="3E51B7EF" w:rsidR="00F510B2" w:rsidRPr="00437751" w:rsidRDefault="00101C6F" w:rsidP="00437751">
      <w:pPr>
        <w:pStyle w:val="KEMKNormalny"/>
        <w:spacing w:after="120"/>
        <w:rPr>
          <w:strike/>
        </w:rPr>
      </w:pPr>
      <w:r>
        <w:t xml:space="preserve">W sytuacji jednoczesnego wystąpienia przesłanek do przeprowadzenia kontroli palenisk oraz do odstąpienia od jej przeprowadzenia sugeruje się wyznaczenie nowego terminu kontroli, przypadającego zaraz po </w:t>
      </w:r>
      <w:r w:rsidR="00E624BE">
        <w:t>ustąpieniu</w:t>
      </w:r>
      <w:r>
        <w:t xml:space="preserve"> wskazanych powyżej okoliczności</w:t>
      </w:r>
      <w:r w:rsidR="00E2735B">
        <w:t>.</w:t>
      </w:r>
      <w:r>
        <w:t xml:space="preserve"> W przypadku zmiany terminu kontroli należy odpowiedni zapis zamieścić w</w:t>
      </w:r>
      <w:r w:rsidR="00084930">
        <w:t> </w:t>
      </w:r>
      <w:r>
        <w:t xml:space="preserve">protokole kontroli. </w:t>
      </w:r>
    </w:p>
    <w:p w14:paraId="457109B4" w14:textId="7BF5B31D" w:rsidR="00101C6F" w:rsidRDefault="00101C6F" w:rsidP="00101C6F">
      <w:pPr>
        <w:pStyle w:val="KEMKNormalny"/>
        <w:spacing w:after="120"/>
      </w:pPr>
      <w:r>
        <w:t xml:space="preserve">W przypadku odmowy mieszkańca do przeprowadzenia kontroli bez wykazania powodu lub w przypadku niezaistnienia przesłanek opisanych powyżej, należy pouczyć mieszkańca o treści przepisów i poinformować, że stan pandemii COVID-19 nie zwalnia go z obowiązku umożliwienia przeprowadzenia kontroli. </w:t>
      </w:r>
    </w:p>
    <w:p w14:paraId="629F1DE4" w14:textId="57FDC411" w:rsidR="001C6D26" w:rsidRDefault="001C6D26" w:rsidP="00F305BD">
      <w:pPr>
        <w:pStyle w:val="KEMKNormalny"/>
        <w:spacing w:after="120"/>
      </w:pPr>
      <w:r>
        <w:t xml:space="preserve">W sytuacji utrudnienia przeprowadzenia kontroli w szczególności zastosowanie znajdzie przepis art. 379 ust. 3 </w:t>
      </w:r>
      <w:r w:rsidR="00101C6F">
        <w:t>p</w:t>
      </w:r>
      <w:r>
        <w:t>raw</w:t>
      </w:r>
      <w:r w:rsidR="00101C6F">
        <w:t>a</w:t>
      </w:r>
      <w:r>
        <w:t xml:space="preserve"> ochrony środowiska i </w:t>
      </w:r>
      <w:r w:rsidR="00101C6F">
        <w:t xml:space="preserve"> wskazane w nim </w:t>
      </w:r>
      <w:r>
        <w:t xml:space="preserve">uprawnienia </w:t>
      </w:r>
      <w:r w:rsidR="00101C6F">
        <w:t>do przeprowadzenia kontroli</w:t>
      </w:r>
      <w:r>
        <w:t>. Nadto, należy mieć na uwadze art. 225 § 1 Kodeksu karnego</w:t>
      </w:r>
      <w:r w:rsidR="00101C6F">
        <w:t xml:space="preserve">, który informuje o </w:t>
      </w:r>
      <w:r w:rsidR="00F305BD">
        <w:t>możliwej do nałożenia karze w przypadku udaremniania lub utrudniania kontroli</w:t>
      </w:r>
      <w:r>
        <w:t xml:space="preserve">. Należy również pamiętać o możliwości </w:t>
      </w:r>
      <w:r>
        <w:lastRenderedPageBreak/>
        <w:t>przeprowadzenia kontroli w asyście Policji</w:t>
      </w:r>
      <w:r w:rsidR="00F305BD">
        <w:t xml:space="preserve"> o  czy</w:t>
      </w:r>
      <w:r w:rsidR="00162F12">
        <w:t>m</w:t>
      </w:r>
      <w:r w:rsidR="00F305BD">
        <w:t xml:space="preserve"> wskazano w </w:t>
      </w:r>
      <w:proofErr w:type="spellStart"/>
      <w:r w:rsidR="00F305BD">
        <w:t>ppkt</w:t>
      </w:r>
      <w:proofErr w:type="spellEnd"/>
      <w:r w:rsidR="00F305BD">
        <w:t xml:space="preserve"> 4 części IV.4. lit. b wytycznych</w:t>
      </w:r>
      <w:r>
        <w:t xml:space="preserve">. </w:t>
      </w:r>
    </w:p>
    <w:p w14:paraId="105951D4" w14:textId="600A285C" w:rsidR="00451952" w:rsidRDefault="00F305BD" w:rsidP="002C4427">
      <w:pPr>
        <w:pStyle w:val="KEMKNormalny"/>
      </w:pPr>
      <w:r>
        <w:t>W trakcie prowadzenia czynności kontrolnych z</w:t>
      </w:r>
      <w:r w:rsidR="008470D5">
        <w:t xml:space="preserve">godnie z </w:t>
      </w:r>
      <w:r w:rsidR="00707187" w:rsidRPr="00CD66E9">
        <w:t xml:space="preserve"> </w:t>
      </w:r>
      <w:r w:rsidR="00707187" w:rsidRPr="00CD66E9">
        <w:rPr>
          <w:rFonts w:cs="Open Sans"/>
          <w:shd w:val="clear" w:color="auto" w:fill="FFFFFF"/>
        </w:rPr>
        <w:t>§</w:t>
      </w:r>
      <w:r w:rsidR="003E68E1" w:rsidRPr="00CD66E9">
        <w:rPr>
          <w:rFonts w:cs="Open Sans"/>
          <w:shd w:val="clear" w:color="auto" w:fill="FFFFFF"/>
        </w:rPr>
        <w:t xml:space="preserve"> 25 oraz § </w:t>
      </w:r>
      <w:r w:rsidR="00707187" w:rsidRPr="00CD66E9">
        <w:rPr>
          <w:rFonts w:cs="Open Sans"/>
          <w:shd w:val="clear" w:color="auto" w:fill="FFFFFF"/>
        </w:rPr>
        <w:t>27 ust. 1</w:t>
      </w:r>
      <w:r w:rsidR="00707187" w:rsidRPr="00CD66E9">
        <w:t xml:space="preserve"> Rozporządzeni</w:t>
      </w:r>
      <w:r w:rsidR="00E624BE">
        <w:t>a</w:t>
      </w:r>
      <w:r w:rsidR="00707187" w:rsidRPr="00CD66E9">
        <w:t xml:space="preserve"> </w:t>
      </w:r>
      <w:r w:rsidR="00707187">
        <w:t xml:space="preserve">Rady Ministrów z dnia 21 grudnia 2020 r. </w:t>
      </w:r>
      <w:r w:rsidR="00707187" w:rsidRPr="00707187">
        <w:t xml:space="preserve">w sprawie ustanowienia określonych ograniczeń, nakazów i zakazów w </w:t>
      </w:r>
      <w:r>
        <w:t> </w:t>
      </w:r>
      <w:r w:rsidR="00707187" w:rsidRPr="00707187">
        <w:t xml:space="preserve">związku z </w:t>
      </w:r>
      <w:r w:rsidR="00E85997">
        <w:t> </w:t>
      </w:r>
      <w:r w:rsidR="00707187" w:rsidRPr="00707187">
        <w:t>wystąpieniem stanu epidemii</w:t>
      </w:r>
      <w:r w:rsidR="00451952">
        <w:t xml:space="preserve"> zaleca się </w:t>
      </w:r>
      <w:r w:rsidR="00CF0873">
        <w:t xml:space="preserve">stosowanie </w:t>
      </w:r>
      <w:r w:rsidR="00451952">
        <w:t>następujących środków ochrony osobistej:</w:t>
      </w:r>
    </w:p>
    <w:p w14:paraId="37CF8D6E" w14:textId="2C81471C" w:rsidR="00707187" w:rsidRDefault="00707187" w:rsidP="00A77FB2">
      <w:pPr>
        <w:pStyle w:val="KEMKNormalny"/>
        <w:numPr>
          <w:ilvl w:val="0"/>
          <w:numId w:val="30"/>
        </w:numPr>
        <w:ind w:left="2127" w:hanging="284"/>
      </w:pPr>
      <w:r>
        <w:t xml:space="preserve">Zakrywanie ust oraz nosa </w:t>
      </w:r>
      <w:r w:rsidRPr="00707187">
        <w:t>przy pomocy maski</w:t>
      </w:r>
      <w:r w:rsidR="00E74793">
        <w:t xml:space="preserve"> lub </w:t>
      </w:r>
      <w:r w:rsidRPr="00707187">
        <w:t>maseczki</w:t>
      </w:r>
      <w:r w:rsidR="003E68E1">
        <w:t>;</w:t>
      </w:r>
    </w:p>
    <w:p w14:paraId="103A7653" w14:textId="65D0AB40" w:rsidR="003E68E1" w:rsidRDefault="003E68E1" w:rsidP="00A77FB2">
      <w:pPr>
        <w:pStyle w:val="KEMKNormalny"/>
        <w:numPr>
          <w:ilvl w:val="0"/>
          <w:numId w:val="30"/>
        </w:numPr>
        <w:spacing w:after="120"/>
        <w:ind w:left="2127" w:hanging="284"/>
      </w:pPr>
      <w:r>
        <w:t>Zachowanie dystansu 1,5 m do pozostałych uczestników kontroli, niebędących pracownikami tej samej jednostki administracyjnej</w:t>
      </w:r>
    </w:p>
    <w:p w14:paraId="63CA8805" w14:textId="1AE5BEF7" w:rsidR="008470D5" w:rsidRDefault="008470D5" w:rsidP="008470D5">
      <w:pPr>
        <w:pStyle w:val="KEMKNormalny"/>
      </w:pPr>
      <w:r>
        <w:t xml:space="preserve">Wskazuje się jednocześnie, iż przed przeprowadzeniem kontroli należy każdorazowo zweryfikować aktualnie obowiązujące </w:t>
      </w:r>
      <w:r w:rsidR="00E624BE">
        <w:t>zalecenia</w:t>
      </w:r>
      <w:r>
        <w:t xml:space="preserve"> w zakresie stosowania środków ochrony osobistej, ponieważ podlegają one bieżącej aktualizacji w związku z poziomem istniejącego w danym czasie zagrożenia. </w:t>
      </w:r>
    </w:p>
    <w:p w14:paraId="6436B3F5" w14:textId="22578151" w:rsidR="003E68E1" w:rsidRDefault="003E68E1" w:rsidP="00451952">
      <w:pPr>
        <w:pStyle w:val="KEMKNormalny"/>
      </w:pPr>
    </w:p>
    <w:p w14:paraId="18863A54" w14:textId="6F4D743D" w:rsidR="0032518B" w:rsidRPr="00452738" w:rsidRDefault="00DE6671" w:rsidP="00447BA8">
      <w:pPr>
        <w:pStyle w:val="KEMK2poziom"/>
        <w:numPr>
          <w:ilvl w:val="0"/>
          <w:numId w:val="11"/>
        </w:numPr>
        <w:ind w:left="-851" w:firstLine="0"/>
        <w:jc w:val="left"/>
      </w:pPr>
      <w:bookmarkStart w:id="34" w:name="_Toc66384449"/>
      <w:r w:rsidRPr="00452738">
        <w:t>Czynności podejmowane przed podjęciem kontroli</w:t>
      </w:r>
      <w:bookmarkEnd w:id="34"/>
    </w:p>
    <w:p w14:paraId="03E065A2" w14:textId="77777777" w:rsidR="00BA7AB4" w:rsidRDefault="00BA7AB4" w:rsidP="00BA7AB4">
      <w:pPr>
        <w:pStyle w:val="KEMKNormalny"/>
      </w:pPr>
      <w:r>
        <w:t>Przed przystąpieniem do właściwych czynności kontrolnych należy przekazać kontrolowanemu podstawowe informacje dotyczące kontroli w następującym zakresie:</w:t>
      </w:r>
    </w:p>
    <w:p w14:paraId="52A7B78A" w14:textId="77777777" w:rsidR="00BA7AB4" w:rsidRDefault="00BA7AB4" w:rsidP="00A77FB2">
      <w:pPr>
        <w:pStyle w:val="KEMKNormalny"/>
        <w:numPr>
          <w:ilvl w:val="0"/>
          <w:numId w:val="32"/>
        </w:numPr>
        <w:ind w:left="2127" w:hanging="284"/>
      </w:pPr>
      <w:r>
        <w:t>Dane personalne kontrolujących – okazanie legitymacji służbowej lub upoważnienia do przeprowadzenia kontroli;</w:t>
      </w:r>
    </w:p>
    <w:p w14:paraId="0739121C" w14:textId="77777777" w:rsidR="00BA7AB4" w:rsidRDefault="00BA7AB4" w:rsidP="00A77FB2">
      <w:pPr>
        <w:pStyle w:val="KEMKNormalny"/>
        <w:numPr>
          <w:ilvl w:val="0"/>
          <w:numId w:val="32"/>
        </w:numPr>
        <w:ind w:left="2127" w:hanging="284"/>
      </w:pPr>
      <w:r>
        <w:t>Cel przeprowadzenia kontroli;</w:t>
      </w:r>
    </w:p>
    <w:p w14:paraId="33788202" w14:textId="55EE3D4D" w:rsidR="00BA7AB4" w:rsidRDefault="00BA7AB4" w:rsidP="00E624BE">
      <w:pPr>
        <w:pStyle w:val="KEMKNormalny"/>
        <w:numPr>
          <w:ilvl w:val="0"/>
          <w:numId w:val="32"/>
        </w:numPr>
        <w:spacing w:after="120"/>
        <w:ind w:left="2127" w:hanging="284"/>
      </w:pPr>
      <w:r>
        <w:t>Podstaw</w:t>
      </w:r>
      <w:r w:rsidR="001739BA">
        <w:t>a</w:t>
      </w:r>
      <w:r>
        <w:t xml:space="preserve"> prawn</w:t>
      </w:r>
      <w:r w:rsidR="001739BA">
        <w:t>a</w:t>
      </w:r>
      <w:r>
        <w:t xml:space="preserve"> przeprowadzenia kontroli;</w:t>
      </w:r>
    </w:p>
    <w:p w14:paraId="1AB803BE" w14:textId="0A1E168F" w:rsidR="00DE6671" w:rsidRDefault="00BA7AB4" w:rsidP="001739BA">
      <w:pPr>
        <w:pStyle w:val="KEMKNormalny"/>
        <w:spacing w:after="120"/>
      </w:pPr>
      <w:r>
        <w:t xml:space="preserve">Przed podjęciem jakichkolwiek działań, w celu zapewnienia bezpieczeństwa wszystkim uczestnikom kontroli, należy ustalić ewentualne źródła zagrożenia i </w:t>
      </w:r>
      <w:r w:rsidR="001739BA">
        <w:t> </w:t>
      </w:r>
      <w:r>
        <w:t xml:space="preserve">podjąć kroki niezbędne do </w:t>
      </w:r>
      <w:r w:rsidR="001739BA">
        <w:t xml:space="preserve">bezpiecznego </w:t>
      </w:r>
      <w:r>
        <w:t>przeprowadzenia kontroli. Do zagrożeń takich należeć może obecność psa na terenie posesji, prowadzenie prac remontowych lub zły stan techniczny budynków lub urządzeń.</w:t>
      </w:r>
    </w:p>
    <w:p w14:paraId="38058348" w14:textId="1DA60F39" w:rsidR="001739BA" w:rsidRDefault="001739BA" w:rsidP="00BA7AB4">
      <w:pPr>
        <w:pStyle w:val="KEMKNormalny"/>
      </w:pPr>
      <w:r>
        <w:t xml:space="preserve">Właściwe czynności kontrolne powinny zostać poprzedzone także </w:t>
      </w:r>
      <w:r w:rsidR="00FC141C">
        <w:t>ustaleniem tożsamości</w:t>
      </w:r>
      <w:r>
        <w:t xml:space="preserve"> kontrolowanego. Mimo braku bezpośrednich przeciwwskazań do przeprowadzeń kontroli jedynie w obecności osoby niepełnoletniej sugeruje się zastosowanie </w:t>
      </w:r>
      <w:r w:rsidR="00B9369A">
        <w:t xml:space="preserve">analogicznego podejścia jak w </w:t>
      </w:r>
      <w:r w:rsidRPr="001739BA">
        <w:t>art. 224 § 3 ustawy z dnia 6 czerwca 1997 Kodeks postępowania karnego (Dz.</w:t>
      </w:r>
      <w:r w:rsidR="00E624BE">
        <w:t xml:space="preserve"> </w:t>
      </w:r>
      <w:r w:rsidRPr="001739BA">
        <w:t>U.</w:t>
      </w:r>
      <w:r w:rsidR="00E624BE">
        <w:t xml:space="preserve"> z</w:t>
      </w:r>
      <w:r w:rsidRPr="001739BA">
        <w:t xml:space="preserve"> 2020</w:t>
      </w:r>
      <w:r w:rsidR="00E624BE">
        <w:t xml:space="preserve"> </w:t>
      </w:r>
      <w:r w:rsidRPr="001739BA">
        <w:t>r. poz. 30)</w:t>
      </w:r>
      <w:r w:rsidR="00CD66E9">
        <w:t xml:space="preserve">, który wskazuje, że jeżeli nieobecny jest </w:t>
      </w:r>
      <w:r w:rsidR="00CD66E9" w:rsidRPr="00CD66E9">
        <w:t xml:space="preserve">gospodarz lokalu, </w:t>
      </w:r>
      <w:r w:rsidR="00FF1498">
        <w:t xml:space="preserve">możliwe jest przywołanie </w:t>
      </w:r>
      <w:r w:rsidR="00FF1498" w:rsidRPr="00CD66E9">
        <w:t>przynajmniej jednego dorosłego domownika lub sąsiada</w:t>
      </w:r>
      <w:r w:rsidR="00FF1498" w:rsidRPr="00CD66E9" w:rsidDel="00FF1498">
        <w:t xml:space="preserve"> </w:t>
      </w:r>
      <w:r w:rsidR="00CD66E9" w:rsidRPr="00CD66E9">
        <w:t>do p</w:t>
      </w:r>
      <w:r w:rsidR="00CD66E9">
        <w:t>rzeprowadzenia czynności</w:t>
      </w:r>
      <w:r>
        <w:t>.</w:t>
      </w:r>
    </w:p>
    <w:p w14:paraId="7CD466AB" w14:textId="77777777" w:rsidR="001739BA" w:rsidRDefault="001739BA" w:rsidP="00BA7AB4">
      <w:pPr>
        <w:pStyle w:val="KEMKNormalny"/>
      </w:pPr>
    </w:p>
    <w:p w14:paraId="442F04C5" w14:textId="35A58FAB" w:rsidR="008D6400" w:rsidRDefault="008D6400" w:rsidP="00447BA8">
      <w:pPr>
        <w:pStyle w:val="KEMK2poziom"/>
        <w:numPr>
          <w:ilvl w:val="0"/>
          <w:numId w:val="11"/>
        </w:numPr>
        <w:ind w:left="-851" w:firstLine="0"/>
        <w:jc w:val="left"/>
      </w:pPr>
      <w:bookmarkStart w:id="35" w:name="_Toc66384450"/>
      <w:r w:rsidRPr="008D6400">
        <w:t>Oględziny miejsca</w:t>
      </w:r>
      <w:bookmarkEnd w:id="35"/>
    </w:p>
    <w:p w14:paraId="5C378036" w14:textId="4D9EDE37" w:rsidR="00DE6671" w:rsidRDefault="00BA7AB4" w:rsidP="0032518B">
      <w:pPr>
        <w:pStyle w:val="KEMKNormalny"/>
      </w:pPr>
      <w:r>
        <w:t>Pierwszym etapem właściwego postępowania kontrolnego jest przeprowadzenie oględzin miejsca kontroli w celu ustalenia stanu faktycznego</w:t>
      </w:r>
      <w:r w:rsidR="00412D30">
        <w:t>. Oględziny miejsca powinny przebiegać w następujący sposób:</w:t>
      </w:r>
    </w:p>
    <w:p w14:paraId="6651C27F" w14:textId="7B0299CE" w:rsidR="00BA7AB4" w:rsidRDefault="00412D30" w:rsidP="00A77FB2">
      <w:pPr>
        <w:pStyle w:val="KEMKNormalny"/>
        <w:numPr>
          <w:ilvl w:val="0"/>
          <w:numId w:val="33"/>
        </w:numPr>
        <w:ind w:left="2127" w:hanging="284"/>
      </w:pPr>
      <w:r>
        <w:t>Ustalenie liczby indywidualnych palenisk grzewczych znajdujących się na terenie nieruchomości</w:t>
      </w:r>
      <w:r w:rsidR="001739BA">
        <w:t>;</w:t>
      </w:r>
    </w:p>
    <w:p w14:paraId="58A2F6DB" w14:textId="152D39BC" w:rsidR="00412D30" w:rsidRDefault="00412D30" w:rsidP="00A77FB2">
      <w:pPr>
        <w:pStyle w:val="KEMKNormalny"/>
        <w:numPr>
          <w:ilvl w:val="0"/>
          <w:numId w:val="33"/>
        </w:numPr>
        <w:ind w:left="2127" w:hanging="284"/>
      </w:pPr>
      <w:r>
        <w:t>Określenie rodzajów paliw spalanych w poszczególnych paleniskach</w:t>
      </w:r>
      <w:r w:rsidR="001739BA">
        <w:t>;</w:t>
      </w:r>
    </w:p>
    <w:p w14:paraId="7A35A576" w14:textId="472E9BFF" w:rsidR="00412D30" w:rsidRDefault="00412D30" w:rsidP="00A77FB2">
      <w:pPr>
        <w:pStyle w:val="KEMKNormalny"/>
        <w:numPr>
          <w:ilvl w:val="0"/>
          <w:numId w:val="33"/>
        </w:numPr>
        <w:ind w:left="2127" w:hanging="284"/>
      </w:pPr>
      <w:r>
        <w:t>Ocena miejsca składowania opału</w:t>
      </w:r>
      <w:r w:rsidR="00B9369A">
        <w:t xml:space="preserve"> i jego ilości</w:t>
      </w:r>
      <w:r w:rsidR="001739BA">
        <w:t>;</w:t>
      </w:r>
    </w:p>
    <w:p w14:paraId="6A4DEC8A" w14:textId="0FDCD387" w:rsidR="00412D30" w:rsidRDefault="00412D30" w:rsidP="00A77FB2">
      <w:pPr>
        <w:pStyle w:val="KEMKNormalny"/>
        <w:numPr>
          <w:ilvl w:val="0"/>
          <w:numId w:val="33"/>
        </w:numPr>
        <w:ind w:left="2127" w:hanging="284"/>
      </w:pPr>
      <w:r>
        <w:t xml:space="preserve">Wykonanie dokumentacji fotograficznej </w:t>
      </w:r>
      <w:r w:rsidR="001739BA">
        <w:t>(zaleca się nadanie numeracji zdjęć odpowiednich dla lokalizacji wskazanych w protokole kontroli)</w:t>
      </w:r>
      <w:r w:rsidR="00E624BE">
        <w:t>;</w:t>
      </w:r>
      <w:r w:rsidR="001739BA">
        <w:t xml:space="preserve"> </w:t>
      </w:r>
    </w:p>
    <w:p w14:paraId="01A72139" w14:textId="450596F3" w:rsidR="00412D30" w:rsidRDefault="00412D30" w:rsidP="00A77FB2">
      <w:pPr>
        <w:pStyle w:val="KEMKNormalny"/>
        <w:numPr>
          <w:ilvl w:val="0"/>
          <w:numId w:val="33"/>
        </w:numPr>
        <w:ind w:left="2127" w:hanging="284"/>
      </w:pPr>
      <w:r>
        <w:lastRenderedPageBreak/>
        <w:t xml:space="preserve">Ocena zawartości komory spalania urządzenia grzewczego - </w:t>
      </w:r>
      <w:r w:rsidR="00E85997">
        <w:t>z</w:t>
      </w:r>
      <w:r w:rsidRPr="00412D30">
        <w:t xml:space="preserve">e względów bezpieczeństwa </w:t>
      </w:r>
      <w:r w:rsidR="001739BA">
        <w:t xml:space="preserve">zaleca się odstąpienie od samodzielnego </w:t>
      </w:r>
      <w:r w:rsidRPr="00412D30">
        <w:t>otwarcia komory spalania urządzenia grzewczego</w:t>
      </w:r>
      <w:r w:rsidR="001739BA">
        <w:t xml:space="preserve"> i otwarcie jej przez kontrolowanego</w:t>
      </w:r>
      <w:r w:rsidR="00E624BE">
        <w:t>;</w:t>
      </w:r>
      <w:r w:rsidRPr="00412D30">
        <w:t xml:space="preserve"> </w:t>
      </w:r>
    </w:p>
    <w:p w14:paraId="395769BB" w14:textId="579D568C" w:rsidR="00B95E71" w:rsidRDefault="00B95E71" w:rsidP="00A77FB2">
      <w:pPr>
        <w:pStyle w:val="KEMKNormalny"/>
        <w:numPr>
          <w:ilvl w:val="0"/>
          <w:numId w:val="33"/>
        </w:numPr>
        <w:ind w:left="2127" w:hanging="284"/>
      </w:pPr>
      <w:r>
        <w:t>Sprawdzenie sposobów segregacji i gromadzenia odpadów, celem weryfikacji czy gospodarowanie odpadami prowadzone jest w sposób zgodny z</w:t>
      </w:r>
      <w:r w:rsidR="001739BA">
        <w:t> </w:t>
      </w:r>
      <w:r>
        <w:t xml:space="preserve"> przepisami</w:t>
      </w:r>
      <w:r w:rsidR="001739BA">
        <w:t>, przede wszystkim czy nie dochodzi do ich spalania</w:t>
      </w:r>
      <w:r>
        <w:t>;</w:t>
      </w:r>
    </w:p>
    <w:p w14:paraId="69800B10" w14:textId="77777777" w:rsidR="00B95E71" w:rsidRDefault="00B95E71" w:rsidP="00A77FB2">
      <w:pPr>
        <w:pStyle w:val="KEMKNormalny"/>
        <w:numPr>
          <w:ilvl w:val="0"/>
          <w:numId w:val="33"/>
        </w:numPr>
        <w:ind w:left="2127" w:hanging="284"/>
      </w:pPr>
      <w:r>
        <w:t>Sprawdzenie czy istnieją przesłanki, że w paleniskach mogły być spalane odpady.</w:t>
      </w:r>
    </w:p>
    <w:p w14:paraId="3CD659B6" w14:textId="77777777" w:rsidR="00DE6671" w:rsidRDefault="00DE6671" w:rsidP="0032518B">
      <w:pPr>
        <w:pStyle w:val="KEMKNormalny"/>
      </w:pPr>
    </w:p>
    <w:p w14:paraId="5AD6CC23" w14:textId="537E1CCC" w:rsidR="008D6400" w:rsidRDefault="008D6400" w:rsidP="009F49F3">
      <w:pPr>
        <w:pStyle w:val="KEMK2poziom"/>
        <w:keepNext/>
        <w:numPr>
          <w:ilvl w:val="0"/>
          <w:numId w:val="11"/>
        </w:numPr>
        <w:ind w:left="-851" w:firstLine="0"/>
        <w:jc w:val="left"/>
        <w:rPr>
          <w:rFonts w:cs="Open Sans"/>
        </w:rPr>
      </w:pPr>
      <w:bookmarkStart w:id="36" w:name="_Toc66384451"/>
      <w:r w:rsidRPr="008D6400">
        <w:t>Pobór próbe</w:t>
      </w:r>
      <w:r w:rsidRPr="00581957">
        <w:rPr>
          <w:rFonts w:cs="Open Sans"/>
        </w:rPr>
        <w:t>k</w:t>
      </w:r>
      <w:bookmarkEnd w:id="36"/>
    </w:p>
    <w:p w14:paraId="564D995A" w14:textId="0813B1B9" w:rsidR="00385A82" w:rsidRDefault="00F97E76" w:rsidP="009F49F3">
      <w:pPr>
        <w:pStyle w:val="KEMKNormalny"/>
        <w:keepNext/>
        <w:spacing w:after="120"/>
      </w:pPr>
      <w:r>
        <w:t xml:space="preserve">Zgodnie z </w:t>
      </w:r>
      <w:r w:rsidR="00385A82">
        <w:t xml:space="preserve">założeniami </w:t>
      </w:r>
      <w:r w:rsidR="001739BA">
        <w:t>programu ochrony powietrza</w:t>
      </w:r>
      <w:r w:rsidR="00385A82">
        <w:t xml:space="preserve"> w</w:t>
      </w:r>
      <w:r>
        <w:t xml:space="preserve"> przypadku co najmniej 10% prowadzonych kontroli interwencyjnych w skali roku należy pobrać i zlecić badanie próbki popiołu z palenisk</w:t>
      </w:r>
      <w:r w:rsidR="00385A82">
        <w:t xml:space="preserve">a. </w:t>
      </w:r>
    </w:p>
    <w:p w14:paraId="6D6E6C77" w14:textId="4ACFAEBD" w:rsidR="00CD66E9" w:rsidRDefault="00CD66E9" w:rsidP="00E624BE">
      <w:pPr>
        <w:pStyle w:val="KEMKNormalny"/>
        <w:spacing w:after="120"/>
      </w:pPr>
      <w:r>
        <w:t xml:space="preserve">Wskazuje się jednocześnie, iż pobór prób powinien być wykonany </w:t>
      </w:r>
      <w:r w:rsidR="006C2E60">
        <w:t xml:space="preserve">przede wszystkim </w:t>
      </w:r>
      <w:r>
        <w:t xml:space="preserve">w przypadku </w:t>
      </w:r>
      <w:r w:rsidR="00461B63">
        <w:t xml:space="preserve">uprawdopodobnienia spalania odpadów lub wykorzystywania paliw, których stosowanie nie jest </w:t>
      </w:r>
      <w:r w:rsidR="00B9369A">
        <w:t>dopuszczalne</w:t>
      </w:r>
      <w:r w:rsidR="00461B63">
        <w:t>.</w:t>
      </w:r>
    </w:p>
    <w:p w14:paraId="6142D43B" w14:textId="6DEC65A8" w:rsidR="00461B63" w:rsidRDefault="00461B63" w:rsidP="00E85997">
      <w:pPr>
        <w:pStyle w:val="KEMKNormalny"/>
        <w:spacing w:after="120"/>
      </w:pPr>
      <w:r>
        <w:t xml:space="preserve">Próby należy więc pobrać jeżeli w wyniku oceny wizualnej dymienia, oceny odpadu paleniskowego czy oceny miejsca składowania opału </w:t>
      </w:r>
      <w:r w:rsidR="00B9369A">
        <w:t>ustalono</w:t>
      </w:r>
      <w:r>
        <w:t xml:space="preserve"> jako prawdopodobne spalanie odpadów lub paliw, o których mowa w </w:t>
      </w:r>
      <w:r w:rsidRPr="00437751">
        <w:t xml:space="preserve">§  3 uchwały antysmogowej lub </w:t>
      </w:r>
      <w:r>
        <w:t xml:space="preserve">innych niż te, o których mowa w </w:t>
      </w:r>
      <w:r w:rsidRPr="00461B63">
        <w:t>§</w:t>
      </w:r>
      <w:r>
        <w:t xml:space="preserve"> 4 uchwały antysmogowej dla Krakowa.</w:t>
      </w:r>
    </w:p>
    <w:p w14:paraId="0AE3A356" w14:textId="677A2B2B" w:rsidR="00385A82" w:rsidRDefault="00385A82" w:rsidP="00E624BE">
      <w:pPr>
        <w:pStyle w:val="KEMKNormalny"/>
        <w:spacing w:after="120"/>
      </w:pPr>
      <w:r>
        <w:t xml:space="preserve">Pobór prób do badań stanowi pierwszy i zarazem najistotniejszy etap niezbędny do </w:t>
      </w:r>
      <w:r w:rsidRPr="00385A82">
        <w:t>określenia parametrów jakościowych badanych materiałów</w:t>
      </w:r>
      <w:r w:rsidR="0021552A">
        <w:t>,</w:t>
      </w:r>
      <w:r>
        <w:t xml:space="preserve"> dlatego też proces pobierania próby powinien przebiega</w:t>
      </w:r>
      <w:r w:rsidR="00E624BE">
        <w:t>ć</w:t>
      </w:r>
      <w:r>
        <w:t xml:space="preserve"> według ściśle określonych zasad. </w:t>
      </w:r>
    </w:p>
    <w:p w14:paraId="32C1E369" w14:textId="2DD37131" w:rsidR="00385A82" w:rsidRDefault="00385A82" w:rsidP="00F97E76">
      <w:pPr>
        <w:pStyle w:val="KEMKNormalny"/>
      </w:pPr>
      <w:r>
        <w:t xml:space="preserve">W trakcie pobierania prób istotne są zarówno metodyczne </w:t>
      </w:r>
      <w:r w:rsidR="001739BA">
        <w:t>oraz</w:t>
      </w:r>
      <w:r>
        <w:t xml:space="preserve"> techniczne kwestie poboru</w:t>
      </w:r>
      <w:r w:rsidR="0021552A">
        <w:t>,</w:t>
      </w:r>
      <w:r>
        <w:t xml:space="preserve"> jak i względ</w:t>
      </w:r>
      <w:r w:rsidR="001739BA">
        <w:t>y</w:t>
      </w:r>
      <w:r>
        <w:t xml:space="preserve"> bezpieczeństwa wszystkich uczestników kontroli w związku z</w:t>
      </w:r>
      <w:r w:rsidR="0021552A">
        <w:t> </w:t>
      </w:r>
      <w:r>
        <w:t xml:space="preserve">czym </w:t>
      </w:r>
      <w:r w:rsidR="009D7F99">
        <w:t>zaleca się</w:t>
      </w:r>
      <w:r>
        <w:t xml:space="preserve"> zachowanie następujących środków ochrony:</w:t>
      </w:r>
    </w:p>
    <w:p w14:paraId="3E11C244" w14:textId="1BB00C1D" w:rsidR="001739BA" w:rsidRDefault="001739BA" w:rsidP="00A77FB2">
      <w:pPr>
        <w:pStyle w:val="KEMKNormalny"/>
        <w:numPr>
          <w:ilvl w:val="0"/>
          <w:numId w:val="34"/>
        </w:numPr>
        <w:ind w:left="2127" w:hanging="284"/>
      </w:pPr>
      <w:r>
        <w:t>Rękawice ochronne</w:t>
      </w:r>
      <w:r w:rsidR="00FC141C">
        <w:t>,</w:t>
      </w:r>
    </w:p>
    <w:p w14:paraId="4A5674F5" w14:textId="1B102C75" w:rsidR="001739BA" w:rsidRDefault="001739BA" w:rsidP="00A77FB2">
      <w:pPr>
        <w:pStyle w:val="KEMKNormalny"/>
        <w:numPr>
          <w:ilvl w:val="0"/>
          <w:numId w:val="34"/>
        </w:numPr>
        <w:ind w:left="2127" w:hanging="284"/>
      </w:pPr>
      <w:r>
        <w:t>Kombinezon, kurtka ogniotrwała przylegająca do ciała</w:t>
      </w:r>
      <w:r w:rsidR="00FC141C">
        <w:t>,</w:t>
      </w:r>
    </w:p>
    <w:p w14:paraId="71D1B511" w14:textId="70CBF530" w:rsidR="001739BA" w:rsidRDefault="001739BA" w:rsidP="00A77FB2">
      <w:pPr>
        <w:pStyle w:val="KEMKNormalny"/>
        <w:numPr>
          <w:ilvl w:val="0"/>
          <w:numId w:val="34"/>
        </w:numPr>
        <w:ind w:left="2127" w:hanging="284"/>
      </w:pPr>
      <w:r>
        <w:t>Maska przeciw pyłowa, okulary</w:t>
      </w:r>
      <w:r w:rsidR="00FC141C">
        <w:t>,</w:t>
      </w:r>
    </w:p>
    <w:p w14:paraId="151C33C1" w14:textId="5F0BC900" w:rsidR="001739BA" w:rsidRDefault="001739BA" w:rsidP="00A77FB2">
      <w:pPr>
        <w:pStyle w:val="KEMKNormalny"/>
        <w:numPr>
          <w:ilvl w:val="0"/>
          <w:numId w:val="34"/>
        </w:numPr>
        <w:ind w:left="2127" w:hanging="284"/>
      </w:pPr>
      <w:r>
        <w:t>Latarka czołowa</w:t>
      </w:r>
      <w:r w:rsidR="00FC141C">
        <w:t>,</w:t>
      </w:r>
    </w:p>
    <w:p w14:paraId="75FA4036" w14:textId="299938AB" w:rsidR="001739BA" w:rsidRDefault="001739BA" w:rsidP="00A77FB2">
      <w:pPr>
        <w:pStyle w:val="KEMKNormalny"/>
        <w:numPr>
          <w:ilvl w:val="0"/>
          <w:numId w:val="34"/>
        </w:numPr>
        <w:spacing w:after="120"/>
        <w:ind w:left="2127" w:hanging="284"/>
      </w:pPr>
      <w:r>
        <w:t>Czujnik gazowy wieloparametrowy</w:t>
      </w:r>
      <w:r w:rsidR="00FC141C">
        <w:t>.</w:t>
      </w:r>
    </w:p>
    <w:p w14:paraId="5539AE8B" w14:textId="493BD07A" w:rsidR="00A20784" w:rsidRPr="00A20784" w:rsidRDefault="00A20784" w:rsidP="00C801F8">
      <w:pPr>
        <w:keepNext/>
        <w:keepLines/>
        <w:spacing w:after="0"/>
        <w:ind w:left="1843"/>
        <w:jc w:val="both"/>
        <w:rPr>
          <w:rFonts w:ascii="Open Sans" w:hAnsi="Open Sans" w:cs="Open Sans"/>
          <w:b/>
          <w:sz w:val="20"/>
          <w:szCs w:val="20"/>
        </w:rPr>
      </w:pPr>
      <w:r w:rsidRPr="00A20784">
        <w:rPr>
          <w:rFonts w:ascii="Open Sans" w:hAnsi="Open Sans" w:cs="Open Sans"/>
          <w:b/>
          <w:sz w:val="20"/>
          <w:szCs w:val="20"/>
        </w:rPr>
        <w:t>Czynności wykonywane przed podjęciem poboru próbek</w:t>
      </w:r>
      <w:r>
        <w:rPr>
          <w:rFonts w:ascii="Open Sans" w:hAnsi="Open Sans" w:cs="Open Sans"/>
          <w:b/>
          <w:sz w:val="20"/>
          <w:szCs w:val="20"/>
        </w:rPr>
        <w:t>:</w:t>
      </w:r>
    </w:p>
    <w:p w14:paraId="20E9F738" w14:textId="77777777" w:rsidR="00A20784" w:rsidRPr="00A20784" w:rsidRDefault="00A20784" w:rsidP="003A2473">
      <w:pPr>
        <w:pStyle w:val="Akapitzlist"/>
        <w:numPr>
          <w:ilvl w:val="0"/>
          <w:numId w:val="12"/>
        </w:numPr>
        <w:ind w:left="2127" w:hanging="284"/>
        <w:jc w:val="both"/>
        <w:rPr>
          <w:rFonts w:ascii="Open Sans" w:hAnsi="Open Sans" w:cs="Open Sans"/>
          <w:sz w:val="20"/>
          <w:szCs w:val="20"/>
        </w:rPr>
      </w:pPr>
      <w:r w:rsidRPr="00A20784">
        <w:rPr>
          <w:rFonts w:ascii="Open Sans" w:hAnsi="Open Sans" w:cs="Open Sans"/>
          <w:sz w:val="20"/>
          <w:szCs w:val="20"/>
        </w:rPr>
        <w:t>Sprawdzenie stanu wyposażenia niezbędnego do pobrania próbek.</w:t>
      </w:r>
    </w:p>
    <w:p w14:paraId="4ABDE853" w14:textId="287D0BD6" w:rsidR="00A20784" w:rsidRPr="00A20784" w:rsidRDefault="00A20784" w:rsidP="003A2473">
      <w:pPr>
        <w:pStyle w:val="Akapitzlist"/>
        <w:numPr>
          <w:ilvl w:val="0"/>
          <w:numId w:val="12"/>
        </w:numPr>
        <w:ind w:left="2127" w:hanging="284"/>
        <w:jc w:val="both"/>
        <w:rPr>
          <w:rFonts w:ascii="Open Sans" w:hAnsi="Open Sans" w:cs="Open Sans"/>
          <w:sz w:val="20"/>
          <w:szCs w:val="20"/>
        </w:rPr>
      </w:pPr>
      <w:r w:rsidRPr="00A20784">
        <w:rPr>
          <w:rFonts w:ascii="Open Sans" w:hAnsi="Open Sans" w:cs="Open Sans"/>
          <w:sz w:val="20"/>
          <w:szCs w:val="20"/>
        </w:rPr>
        <w:t>Sprawdzanie stanu środków ochrony osobistej. W razie stwierdzenia jakichkolwiek braków lub usterek należy niezwłocznie powiadomić przełożonego</w:t>
      </w:r>
      <w:r w:rsidR="00E624BE">
        <w:rPr>
          <w:rFonts w:ascii="Open Sans" w:hAnsi="Open Sans" w:cs="Open Sans"/>
          <w:sz w:val="20"/>
          <w:szCs w:val="20"/>
        </w:rPr>
        <w:t>;</w:t>
      </w:r>
    </w:p>
    <w:p w14:paraId="72868ED7" w14:textId="48681957" w:rsidR="00A20784" w:rsidRDefault="00A20784" w:rsidP="003A2473">
      <w:pPr>
        <w:pStyle w:val="Akapitzlist"/>
        <w:numPr>
          <w:ilvl w:val="0"/>
          <w:numId w:val="12"/>
        </w:numPr>
        <w:ind w:left="2127" w:hanging="284"/>
        <w:jc w:val="both"/>
        <w:rPr>
          <w:rFonts w:ascii="Open Sans" w:hAnsi="Open Sans" w:cs="Open Sans"/>
          <w:sz w:val="20"/>
          <w:szCs w:val="20"/>
        </w:rPr>
      </w:pPr>
      <w:r w:rsidRPr="00A20784">
        <w:rPr>
          <w:rFonts w:ascii="Open Sans" w:hAnsi="Open Sans" w:cs="Open Sans"/>
          <w:sz w:val="20"/>
          <w:szCs w:val="20"/>
        </w:rPr>
        <w:t>W przypadku stwierdzenia, że warunki pracy nie spełniają wymogów b</w:t>
      </w:r>
      <w:r w:rsidR="00B9369A">
        <w:rPr>
          <w:rFonts w:ascii="Open Sans" w:hAnsi="Open Sans" w:cs="Open Sans"/>
          <w:sz w:val="20"/>
          <w:szCs w:val="20"/>
        </w:rPr>
        <w:t>ezpieczeństwa i higieny pracy</w:t>
      </w:r>
      <w:r w:rsidRPr="00A20784">
        <w:rPr>
          <w:rFonts w:ascii="Open Sans" w:hAnsi="Open Sans" w:cs="Open Sans"/>
          <w:sz w:val="20"/>
          <w:szCs w:val="20"/>
        </w:rPr>
        <w:t>, należy odstąpić od czynności kontrolnych i</w:t>
      </w:r>
      <w:r w:rsidR="00B9369A">
        <w:rPr>
          <w:rFonts w:ascii="Open Sans" w:hAnsi="Open Sans" w:cs="Open Sans"/>
          <w:sz w:val="20"/>
          <w:szCs w:val="20"/>
        </w:rPr>
        <w:t> </w:t>
      </w:r>
      <w:r w:rsidRPr="00A20784">
        <w:rPr>
          <w:rFonts w:ascii="Open Sans" w:hAnsi="Open Sans" w:cs="Open Sans"/>
          <w:sz w:val="20"/>
          <w:szCs w:val="20"/>
        </w:rPr>
        <w:t xml:space="preserve"> niezwłocznie powiadomić przełożonego.</w:t>
      </w:r>
    </w:p>
    <w:p w14:paraId="3F6B75A4" w14:textId="74098761" w:rsidR="00A20784" w:rsidRPr="00A20784" w:rsidRDefault="00A20784" w:rsidP="00A20784">
      <w:pPr>
        <w:spacing w:after="0"/>
        <w:ind w:left="1843"/>
        <w:jc w:val="both"/>
        <w:rPr>
          <w:rFonts w:ascii="Open Sans" w:hAnsi="Open Sans" w:cs="Open Sans"/>
          <w:b/>
          <w:sz w:val="20"/>
          <w:szCs w:val="20"/>
        </w:rPr>
      </w:pPr>
      <w:r w:rsidRPr="00A20784">
        <w:rPr>
          <w:rFonts w:ascii="Open Sans" w:hAnsi="Open Sans" w:cs="Open Sans"/>
          <w:b/>
          <w:sz w:val="20"/>
          <w:szCs w:val="20"/>
        </w:rPr>
        <w:t xml:space="preserve">Czynności </w:t>
      </w:r>
      <w:r w:rsidR="00B9369A">
        <w:rPr>
          <w:rFonts w:ascii="Open Sans" w:hAnsi="Open Sans" w:cs="Open Sans"/>
          <w:b/>
          <w:sz w:val="20"/>
          <w:szCs w:val="20"/>
        </w:rPr>
        <w:t>niedozwolone</w:t>
      </w:r>
    </w:p>
    <w:p w14:paraId="188CFCE2" w14:textId="6EB7A331" w:rsidR="00A20784" w:rsidRPr="00A20784" w:rsidRDefault="00B9369A" w:rsidP="00A16053">
      <w:pPr>
        <w:pStyle w:val="Akapitzlist"/>
        <w:numPr>
          <w:ilvl w:val="0"/>
          <w:numId w:val="35"/>
        </w:numPr>
        <w:ind w:left="2127" w:hanging="284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D</w:t>
      </w:r>
      <w:r w:rsidR="00A20784" w:rsidRPr="00A20784">
        <w:rPr>
          <w:rFonts w:ascii="Open Sans" w:hAnsi="Open Sans" w:cs="Open Sans"/>
          <w:sz w:val="20"/>
          <w:szCs w:val="20"/>
        </w:rPr>
        <w:t>opuszczani</w:t>
      </w:r>
      <w:r>
        <w:rPr>
          <w:rFonts w:ascii="Open Sans" w:hAnsi="Open Sans" w:cs="Open Sans"/>
          <w:sz w:val="20"/>
          <w:szCs w:val="20"/>
        </w:rPr>
        <w:t>e</w:t>
      </w:r>
      <w:r w:rsidR="00A20784" w:rsidRPr="00A20784">
        <w:rPr>
          <w:rFonts w:ascii="Open Sans" w:hAnsi="Open Sans" w:cs="Open Sans"/>
          <w:sz w:val="20"/>
          <w:szCs w:val="20"/>
        </w:rPr>
        <w:t xml:space="preserve"> do pobrania próbek z palenisk przez osoby postronne i nieupoważnione.</w:t>
      </w:r>
    </w:p>
    <w:p w14:paraId="73CE1795" w14:textId="15FC8856" w:rsidR="00A20784" w:rsidRPr="00A20784" w:rsidRDefault="00B9369A" w:rsidP="00A16053">
      <w:pPr>
        <w:pStyle w:val="Akapitzlist"/>
        <w:numPr>
          <w:ilvl w:val="0"/>
          <w:numId w:val="35"/>
        </w:numPr>
        <w:ind w:left="2127" w:hanging="284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Wstęp</w:t>
      </w:r>
      <w:r w:rsidR="00A20784" w:rsidRPr="00A20784">
        <w:rPr>
          <w:rFonts w:ascii="Open Sans" w:hAnsi="Open Sans" w:cs="Open Sans"/>
          <w:sz w:val="20"/>
          <w:szCs w:val="20"/>
        </w:rPr>
        <w:t xml:space="preserve"> na teren posesji celem przeprowadzenia kontroli bez posiadania upoważnienia wystawionego przez uprawniony organ.</w:t>
      </w:r>
    </w:p>
    <w:p w14:paraId="6DEAF2F9" w14:textId="09283936" w:rsidR="00A20784" w:rsidRPr="00A20784" w:rsidRDefault="00A20784" w:rsidP="004313DA">
      <w:pPr>
        <w:keepNext/>
        <w:spacing w:after="0"/>
        <w:ind w:left="1843"/>
        <w:jc w:val="both"/>
        <w:rPr>
          <w:rFonts w:ascii="Open Sans" w:hAnsi="Open Sans" w:cs="Open Sans"/>
          <w:b/>
          <w:sz w:val="20"/>
          <w:szCs w:val="20"/>
        </w:rPr>
      </w:pPr>
      <w:r w:rsidRPr="00A20784">
        <w:rPr>
          <w:rFonts w:ascii="Open Sans" w:hAnsi="Open Sans" w:cs="Open Sans"/>
          <w:b/>
          <w:sz w:val="20"/>
          <w:szCs w:val="20"/>
        </w:rPr>
        <w:lastRenderedPageBreak/>
        <w:t>Zasady i sposoby bezpiecznego pobierania próbek</w:t>
      </w:r>
    </w:p>
    <w:p w14:paraId="69781F02" w14:textId="34ACC05B" w:rsidR="00A20784" w:rsidRPr="00A20784" w:rsidRDefault="00A20784" w:rsidP="00A16053">
      <w:pPr>
        <w:pStyle w:val="Akapitzlist"/>
        <w:numPr>
          <w:ilvl w:val="0"/>
          <w:numId w:val="36"/>
        </w:numPr>
        <w:ind w:left="2127" w:hanging="284"/>
        <w:jc w:val="both"/>
        <w:rPr>
          <w:rFonts w:ascii="Open Sans" w:hAnsi="Open Sans" w:cs="Open Sans"/>
          <w:sz w:val="20"/>
          <w:szCs w:val="20"/>
        </w:rPr>
      </w:pPr>
      <w:r w:rsidRPr="00A20784">
        <w:rPr>
          <w:rFonts w:ascii="Open Sans" w:hAnsi="Open Sans" w:cs="Open Sans"/>
          <w:sz w:val="20"/>
          <w:szCs w:val="20"/>
        </w:rPr>
        <w:t xml:space="preserve">W czasie poboru próbek należy przestrzegać zasad Instrukcji w </w:t>
      </w:r>
      <w:r>
        <w:rPr>
          <w:rFonts w:ascii="Open Sans" w:hAnsi="Open Sans" w:cs="Open Sans"/>
          <w:sz w:val="20"/>
          <w:szCs w:val="20"/>
        </w:rPr>
        <w:t> </w:t>
      </w:r>
      <w:r w:rsidRPr="00A20784">
        <w:rPr>
          <w:rFonts w:ascii="Open Sans" w:hAnsi="Open Sans" w:cs="Open Sans"/>
          <w:sz w:val="20"/>
          <w:szCs w:val="20"/>
        </w:rPr>
        <w:t>zakresie bezpieczeństwa i higieny pracy.</w:t>
      </w:r>
    </w:p>
    <w:p w14:paraId="404A86F0" w14:textId="625C3627" w:rsidR="00A20784" w:rsidRPr="00A20784" w:rsidRDefault="00A20784" w:rsidP="00A16053">
      <w:pPr>
        <w:pStyle w:val="Akapitzlist"/>
        <w:numPr>
          <w:ilvl w:val="0"/>
          <w:numId w:val="36"/>
        </w:numPr>
        <w:ind w:left="2127" w:hanging="284"/>
        <w:jc w:val="both"/>
        <w:rPr>
          <w:rFonts w:ascii="Open Sans" w:hAnsi="Open Sans" w:cs="Open Sans"/>
          <w:sz w:val="20"/>
          <w:szCs w:val="20"/>
        </w:rPr>
      </w:pPr>
      <w:r w:rsidRPr="00A20784">
        <w:rPr>
          <w:rFonts w:ascii="Open Sans" w:hAnsi="Open Sans" w:cs="Open Sans"/>
          <w:sz w:val="20"/>
          <w:szCs w:val="20"/>
        </w:rPr>
        <w:t>Podczas poboru próbek odpadów z palenisk należy zachować szczególną ostrożność i </w:t>
      </w:r>
      <w:r w:rsidR="00901FB0" w:rsidRPr="00A20784">
        <w:rPr>
          <w:rFonts w:ascii="Open Sans" w:hAnsi="Open Sans" w:cs="Open Sans"/>
          <w:sz w:val="20"/>
          <w:szCs w:val="20"/>
        </w:rPr>
        <w:t>właściw</w:t>
      </w:r>
      <w:r w:rsidR="00901FB0">
        <w:rPr>
          <w:rFonts w:ascii="Open Sans" w:hAnsi="Open Sans" w:cs="Open Sans"/>
          <w:sz w:val="20"/>
          <w:szCs w:val="20"/>
        </w:rPr>
        <w:t>ą</w:t>
      </w:r>
      <w:r w:rsidR="00901FB0" w:rsidRPr="00A20784">
        <w:rPr>
          <w:rFonts w:ascii="Open Sans" w:hAnsi="Open Sans" w:cs="Open Sans"/>
          <w:sz w:val="20"/>
          <w:szCs w:val="20"/>
        </w:rPr>
        <w:t xml:space="preserve"> </w:t>
      </w:r>
      <w:r w:rsidRPr="00A20784">
        <w:rPr>
          <w:rFonts w:ascii="Open Sans" w:hAnsi="Open Sans" w:cs="Open Sans"/>
          <w:sz w:val="20"/>
          <w:szCs w:val="20"/>
        </w:rPr>
        <w:t>koncentrację.</w:t>
      </w:r>
    </w:p>
    <w:p w14:paraId="06277EA8" w14:textId="060CA465" w:rsidR="00A20784" w:rsidRPr="00A20784" w:rsidRDefault="00A20784" w:rsidP="00A16053">
      <w:pPr>
        <w:pStyle w:val="Akapitzlist"/>
        <w:numPr>
          <w:ilvl w:val="0"/>
          <w:numId w:val="36"/>
        </w:numPr>
        <w:ind w:left="2127" w:hanging="284"/>
        <w:jc w:val="both"/>
        <w:rPr>
          <w:rFonts w:ascii="Open Sans" w:hAnsi="Open Sans" w:cs="Open Sans"/>
          <w:sz w:val="20"/>
          <w:szCs w:val="20"/>
        </w:rPr>
      </w:pPr>
      <w:r w:rsidRPr="00A20784">
        <w:rPr>
          <w:rFonts w:ascii="Open Sans" w:hAnsi="Open Sans" w:cs="Open Sans"/>
          <w:sz w:val="20"/>
          <w:szCs w:val="20"/>
        </w:rPr>
        <w:t>Należy używać rękawic ochronnych ognioodpornych i okularów ochronnych, w</w:t>
      </w:r>
      <w:r w:rsidR="00F86B9F">
        <w:rPr>
          <w:rFonts w:ascii="Open Sans" w:hAnsi="Open Sans" w:cs="Open Sans"/>
          <w:sz w:val="20"/>
          <w:szCs w:val="20"/>
        </w:rPr>
        <w:t> </w:t>
      </w:r>
      <w:r w:rsidRPr="00A20784">
        <w:rPr>
          <w:rFonts w:ascii="Open Sans" w:hAnsi="Open Sans" w:cs="Open Sans"/>
          <w:sz w:val="20"/>
          <w:szCs w:val="20"/>
        </w:rPr>
        <w:t>celu niedopuszczenia do kontaktu z płomieniem oraz promieniowaniem cieplnym.</w:t>
      </w:r>
    </w:p>
    <w:p w14:paraId="3432A1DD" w14:textId="77777777" w:rsidR="00A20784" w:rsidRPr="00A20784" w:rsidRDefault="00A20784" w:rsidP="00A16053">
      <w:pPr>
        <w:pStyle w:val="Akapitzlist"/>
        <w:numPr>
          <w:ilvl w:val="0"/>
          <w:numId w:val="36"/>
        </w:numPr>
        <w:ind w:left="2127" w:hanging="284"/>
        <w:jc w:val="both"/>
        <w:rPr>
          <w:rFonts w:ascii="Open Sans" w:hAnsi="Open Sans" w:cs="Open Sans"/>
          <w:sz w:val="20"/>
          <w:szCs w:val="20"/>
        </w:rPr>
      </w:pPr>
      <w:r w:rsidRPr="00A20784">
        <w:rPr>
          <w:rFonts w:ascii="Open Sans" w:hAnsi="Open Sans" w:cs="Open Sans"/>
          <w:sz w:val="20"/>
          <w:szCs w:val="20"/>
        </w:rPr>
        <w:t>Przed otwarciem drzwiczek paleniska należy upewnić się, że przepustnica spalin jest w pozycji otwartej i obligatoryjnie wyłączyć nadmuch powietrza.</w:t>
      </w:r>
    </w:p>
    <w:p w14:paraId="157862EB" w14:textId="77777777" w:rsidR="00A20784" w:rsidRPr="00A20784" w:rsidRDefault="00A20784" w:rsidP="00A16053">
      <w:pPr>
        <w:pStyle w:val="Akapitzlist"/>
        <w:numPr>
          <w:ilvl w:val="0"/>
          <w:numId w:val="36"/>
        </w:numPr>
        <w:ind w:left="2127" w:hanging="284"/>
        <w:jc w:val="both"/>
        <w:rPr>
          <w:rFonts w:ascii="Open Sans" w:hAnsi="Open Sans" w:cs="Open Sans"/>
          <w:sz w:val="20"/>
          <w:szCs w:val="20"/>
        </w:rPr>
      </w:pPr>
      <w:r w:rsidRPr="00A20784">
        <w:rPr>
          <w:rFonts w:ascii="Open Sans" w:hAnsi="Open Sans" w:cs="Open Sans"/>
          <w:sz w:val="20"/>
          <w:szCs w:val="20"/>
        </w:rPr>
        <w:t>Podczas otwierania drzwiczek paleniska należy zachować szczególną ostrożność ze względu na możliwość cofnięcia się płomienia na skutek dopływu większej ilości powietrza.</w:t>
      </w:r>
    </w:p>
    <w:p w14:paraId="46779DB9" w14:textId="31339EEB" w:rsidR="00A20784" w:rsidRPr="00A20784" w:rsidRDefault="00A20784" w:rsidP="00A16053">
      <w:pPr>
        <w:pStyle w:val="Akapitzlist"/>
        <w:numPr>
          <w:ilvl w:val="0"/>
          <w:numId w:val="36"/>
        </w:numPr>
        <w:ind w:left="2127" w:hanging="284"/>
        <w:jc w:val="both"/>
        <w:rPr>
          <w:rFonts w:ascii="Open Sans" w:hAnsi="Open Sans" w:cs="Open Sans"/>
          <w:sz w:val="20"/>
          <w:szCs w:val="20"/>
        </w:rPr>
      </w:pPr>
      <w:r w:rsidRPr="00A20784">
        <w:rPr>
          <w:rFonts w:ascii="Open Sans" w:hAnsi="Open Sans" w:cs="Open Sans"/>
          <w:sz w:val="20"/>
          <w:szCs w:val="20"/>
        </w:rPr>
        <w:t xml:space="preserve">Pobieraną próbkę z gorącego </w:t>
      </w:r>
      <w:r w:rsidR="00E94488">
        <w:rPr>
          <w:rFonts w:ascii="Open Sans" w:hAnsi="Open Sans" w:cs="Open Sans"/>
          <w:sz w:val="20"/>
          <w:szCs w:val="20"/>
        </w:rPr>
        <w:t>urządzenia grzewczego</w:t>
      </w:r>
      <w:r w:rsidR="00E94488" w:rsidRPr="00A20784">
        <w:rPr>
          <w:rFonts w:ascii="Open Sans" w:hAnsi="Open Sans" w:cs="Open Sans"/>
          <w:sz w:val="20"/>
          <w:szCs w:val="20"/>
        </w:rPr>
        <w:t xml:space="preserve"> </w:t>
      </w:r>
      <w:r w:rsidRPr="00A20784">
        <w:rPr>
          <w:rFonts w:ascii="Open Sans" w:hAnsi="Open Sans" w:cs="Open Sans"/>
          <w:sz w:val="20"/>
          <w:szCs w:val="20"/>
        </w:rPr>
        <w:t xml:space="preserve">należy niezwłocznie umieścić w </w:t>
      </w:r>
      <w:r>
        <w:rPr>
          <w:rFonts w:ascii="Open Sans" w:hAnsi="Open Sans" w:cs="Open Sans"/>
          <w:sz w:val="20"/>
          <w:szCs w:val="20"/>
        </w:rPr>
        <w:t> </w:t>
      </w:r>
      <w:r w:rsidRPr="00A20784">
        <w:rPr>
          <w:rFonts w:ascii="Open Sans" w:hAnsi="Open Sans" w:cs="Open Sans"/>
          <w:sz w:val="20"/>
          <w:szCs w:val="20"/>
        </w:rPr>
        <w:t xml:space="preserve">naczyniu </w:t>
      </w:r>
      <w:r w:rsidR="00A017F6">
        <w:rPr>
          <w:rFonts w:ascii="Open Sans" w:hAnsi="Open Sans" w:cs="Open Sans"/>
          <w:sz w:val="20"/>
          <w:szCs w:val="20"/>
        </w:rPr>
        <w:t>zgodnym z wymaganiami laboratorium przeprowadzającego badania</w:t>
      </w:r>
      <w:r w:rsidR="00124C30">
        <w:rPr>
          <w:rFonts w:ascii="Open Sans" w:hAnsi="Open Sans" w:cs="Open Sans"/>
          <w:sz w:val="20"/>
          <w:szCs w:val="20"/>
        </w:rPr>
        <w:t xml:space="preserve"> próbki popiołu</w:t>
      </w:r>
      <w:r w:rsidRPr="00A20784">
        <w:rPr>
          <w:rFonts w:ascii="Open Sans" w:hAnsi="Open Sans" w:cs="Open Sans"/>
          <w:sz w:val="20"/>
          <w:szCs w:val="20"/>
        </w:rPr>
        <w:t>.</w:t>
      </w:r>
    </w:p>
    <w:p w14:paraId="43A2A01A" w14:textId="346B9089" w:rsidR="008D6400" w:rsidRDefault="008343A0" w:rsidP="00437751">
      <w:pPr>
        <w:pStyle w:val="KEMKNormalny"/>
        <w:spacing w:after="120"/>
      </w:pPr>
      <w:r>
        <w:t xml:space="preserve">W trakcie kontroli w przypadku stosowania drewna jako opału należy przeprowadzić pomiar wilgotności drewna przy użyciu wilgotnościomierza zgodnie z instrukcją producenta urządzenia. </w:t>
      </w:r>
    </w:p>
    <w:p w14:paraId="613D0FC1" w14:textId="35B1EF6F" w:rsidR="00F42B85" w:rsidRDefault="00F42B85" w:rsidP="00F42B85">
      <w:pPr>
        <w:pStyle w:val="KEMK2poziom"/>
        <w:numPr>
          <w:ilvl w:val="0"/>
          <w:numId w:val="11"/>
        </w:numPr>
        <w:ind w:left="-851" w:firstLine="0"/>
        <w:jc w:val="left"/>
      </w:pPr>
      <w:bookmarkStart w:id="37" w:name="_Toc66384452"/>
      <w:r w:rsidRPr="00F305BD">
        <w:t xml:space="preserve">Ustalenia </w:t>
      </w:r>
      <w:r>
        <w:t>i</w:t>
      </w:r>
      <w:r w:rsidR="00FA1271">
        <w:t> </w:t>
      </w:r>
      <w:r>
        <w:t xml:space="preserve">następstwa </w:t>
      </w:r>
      <w:r w:rsidRPr="00F305BD">
        <w:t>kontroli</w:t>
      </w:r>
      <w:bookmarkEnd w:id="37"/>
    </w:p>
    <w:p w14:paraId="4B7085E4" w14:textId="3296D74A" w:rsidR="00F077C8" w:rsidRDefault="00F077C8" w:rsidP="00461B63">
      <w:pPr>
        <w:pStyle w:val="KEMKNormalny"/>
        <w:spacing w:after="120"/>
      </w:pPr>
      <w:r>
        <w:t xml:space="preserve">Kontrola paleniska pod kątem przestrzegania uchwały antysmogowej może zakończyć się stwierdzeniem naruszeń lub nieprawidłowości, których zaistnienie należy odnotować w protokole kontroli. </w:t>
      </w:r>
      <w:r w:rsidR="00CA72F8">
        <w:t xml:space="preserve">Naruszenia lub nieprawidłowości mogą nosić znamiona wykroczenia lub przestępstwa, w </w:t>
      </w:r>
      <w:r w:rsidR="002262A5">
        <w:t> </w:t>
      </w:r>
      <w:r w:rsidR="00CA72F8">
        <w:t xml:space="preserve">przypadku których istnieje możliwość zastosowania sankcji </w:t>
      </w:r>
      <w:r w:rsidR="00EF4271">
        <w:t xml:space="preserve">określonych przepisami prawa. </w:t>
      </w:r>
    </w:p>
    <w:p w14:paraId="2B01E3EE" w14:textId="1CEAFF12" w:rsidR="00EF4271" w:rsidRDefault="00F077C8" w:rsidP="00C801F8">
      <w:pPr>
        <w:pStyle w:val="KEMKNormalny"/>
        <w:spacing w:after="120"/>
      </w:pPr>
      <w:r>
        <w:t xml:space="preserve">W przypadku stwierdzenia nieprawidłowości wyczerpujących znamiona wykroczenia </w:t>
      </w:r>
      <w:r w:rsidR="00CA72F8">
        <w:t>kontrolujący</w:t>
      </w:r>
      <w:r>
        <w:t xml:space="preserve"> </w:t>
      </w:r>
      <w:r w:rsidR="00EF4271">
        <w:t xml:space="preserve">może zgodnie z </w:t>
      </w:r>
      <w:r w:rsidR="002262A5">
        <w:t>kodeksem wykroczeń podjąć następujące działania:</w:t>
      </w:r>
    </w:p>
    <w:p w14:paraId="7C84E800" w14:textId="0698B52E" w:rsidR="00F077C8" w:rsidRDefault="002262A5" w:rsidP="00C801F8">
      <w:pPr>
        <w:pStyle w:val="KEMKNormalny"/>
        <w:numPr>
          <w:ilvl w:val="0"/>
          <w:numId w:val="41"/>
        </w:numPr>
        <w:spacing w:after="60"/>
        <w:ind w:left="2127" w:hanging="284"/>
      </w:pPr>
      <w:r>
        <w:t xml:space="preserve">Na podstawie </w:t>
      </w:r>
      <w:r w:rsidR="00F077C8">
        <w:t xml:space="preserve">art. 41 </w:t>
      </w:r>
      <w:r>
        <w:t>pouczyć</w:t>
      </w:r>
      <w:r w:rsidR="00F077C8">
        <w:t>, zwróc</w:t>
      </w:r>
      <w:r>
        <w:t xml:space="preserve">ić uwagę, ostrzec lub zastosować inny środek </w:t>
      </w:r>
      <w:r w:rsidR="00F077C8">
        <w:t>oddziaływania wychowawczego</w:t>
      </w:r>
      <w:r w:rsidR="00AD4154">
        <w:t xml:space="preserve">, w sytuacji w której kontrolowany </w:t>
      </w:r>
      <w:r w:rsidR="00F077C8">
        <w:t xml:space="preserve">naruszył obowiązujący porządek prawny jednak </w:t>
      </w:r>
      <w:r>
        <w:t>kontrolujący,</w:t>
      </w:r>
      <w:r w:rsidR="00F077C8">
        <w:t xml:space="preserve"> biorą</w:t>
      </w:r>
      <w:r w:rsidR="00EA48D8">
        <w:t>c</w:t>
      </w:r>
      <w:r w:rsidR="00F077C8">
        <w:t xml:space="preserve"> pod uwagę zachowanie </w:t>
      </w:r>
      <w:r w:rsidR="00EA48D8">
        <w:t>kontrolowanego</w:t>
      </w:r>
      <w:r w:rsidR="00F077C8">
        <w:t xml:space="preserve"> uznał, iż pouczenie o niewłaściwym zachowaniu jest wystarczające i spełni swoją funkcję</w:t>
      </w:r>
      <w:r w:rsidR="002D3E36">
        <w:t xml:space="preserve"> – zapobieżenia ewentualnych naruszeń w przyszłości;</w:t>
      </w:r>
    </w:p>
    <w:p w14:paraId="4983F1C1" w14:textId="5F874FD7" w:rsidR="002D3E36" w:rsidRDefault="002D3E36" w:rsidP="00C801F8">
      <w:pPr>
        <w:pStyle w:val="KEMKNormalny"/>
        <w:numPr>
          <w:ilvl w:val="0"/>
          <w:numId w:val="41"/>
        </w:numPr>
        <w:spacing w:after="60"/>
        <w:ind w:left="2127" w:hanging="284"/>
      </w:pPr>
      <w:r>
        <w:t>Na podstawie art. 18 udzielić nagany, w sytuacji</w:t>
      </w:r>
      <w:r w:rsidR="009F49F3">
        <w:t xml:space="preserve"> gdy ze względu na charakter i </w:t>
      </w:r>
      <w:r w:rsidRPr="002D3E36">
        <w:t>okoliczności czynu lub właściwości i warunki osobiste sprawcy należy przypuszczać, że zastosowanie tej kary jest wystarczające do wdrożenia go do poszanowania prawa i zasad współżycia społecznego</w:t>
      </w:r>
      <w:r>
        <w:t>;</w:t>
      </w:r>
    </w:p>
    <w:p w14:paraId="34E95888" w14:textId="2CA0D06F" w:rsidR="00033C91" w:rsidRDefault="00033C91" w:rsidP="00C801F8">
      <w:pPr>
        <w:pStyle w:val="KEMKNormalny"/>
        <w:numPr>
          <w:ilvl w:val="0"/>
          <w:numId w:val="41"/>
        </w:numPr>
        <w:spacing w:after="60"/>
        <w:ind w:left="2127" w:hanging="284"/>
      </w:pPr>
      <w:r>
        <w:t>Na podstawie art. 18 oraz art. 24, funkcjonariusz straży gminnej (miejskiej) może nałożyć grzywnę w wysokości od 20 do 500 zł w formie mandatu karnego lub zawnioskować do sądu o nałożenie grzywny w wysokości do 5</w:t>
      </w:r>
      <w:r w:rsidR="00EF50E5">
        <w:t> </w:t>
      </w:r>
      <w:r>
        <w:t>000 zł. W</w:t>
      </w:r>
      <w:r w:rsidR="00AE3D5B">
        <w:t> </w:t>
      </w:r>
      <w:r>
        <w:t>przypadku nakładania mandatu należy poinformować o prawie odmowy przyjęcia go i o skutkach prawnych takiej odmowy. W przypadku odmowy przyjęcia mandatu karnego występuje się z wnioskiem o ukaranie do właściwego miejscowo Sądu</w:t>
      </w:r>
      <w:r w:rsidR="00EF50E5">
        <w:t xml:space="preserve">. Upoważniony do przeprowadzenia kontroli </w:t>
      </w:r>
      <w:r w:rsidR="00EF50E5">
        <w:lastRenderedPageBreak/>
        <w:t>pracownik urzędu gminy lub miasta nie jest uprawniony do nałożenia grzywny, może natomiast zwrócić się do Sądu o ukaranie</w:t>
      </w:r>
      <w:r>
        <w:t>;</w:t>
      </w:r>
    </w:p>
    <w:p w14:paraId="46CF73A3" w14:textId="7913D7FF" w:rsidR="002D3E36" w:rsidRDefault="00033C91" w:rsidP="00C801F8">
      <w:pPr>
        <w:pStyle w:val="KEMKNormalny"/>
        <w:numPr>
          <w:ilvl w:val="0"/>
          <w:numId w:val="41"/>
        </w:numPr>
        <w:spacing w:after="60"/>
        <w:ind w:left="2127" w:hanging="284"/>
      </w:pPr>
      <w:r>
        <w:t>Na podstawie art. 18, art. 19 oraz art. 20 istnieje także możliwość zastosowania kary ograniczenia wolności trwającej 1 miesiąc lub kar</w:t>
      </w:r>
      <w:r w:rsidR="00E624BE">
        <w:t>y</w:t>
      </w:r>
      <w:r>
        <w:t xml:space="preserve"> aresztu trwającą od 5 do 30 dni. O ukaranie w powyższy sposób należy wnieść do właściwego miejscowo Sądu.</w:t>
      </w:r>
    </w:p>
    <w:p w14:paraId="6F8610BE" w14:textId="1E303F79" w:rsidR="00F5239E" w:rsidRDefault="00F5239E" w:rsidP="00C602B0">
      <w:pPr>
        <w:pStyle w:val="KEMKNormalny"/>
        <w:spacing w:after="120"/>
      </w:pPr>
      <w:r>
        <w:t xml:space="preserve">W przypadku stwierdzenia naruszeń w trakcie kontroli prowadzonej przez gminy nieposiadające straży gminnej (miejskiej) istnieje także możliwość zwrócenia się do miejscowego Komisariatu Policji o ukaranie mandatem. </w:t>
      </w:r>
    </w:p>
    <w:p w14:paraId="49F3FC19" w14:textId="3068F7B6" w:rsidR="009539A5" w:rsidRDefault="009539A5" w:rsidP="003D6AD3">
      <w:pPr>
        <w:pStyle w:val="KEMKNormalny"/>
      </w:pPr>
      <w:r>
        <w:t>W przypadku odmowy przyjęcia mandatu (nałożonego zarówno przez funkcjonariusza Policji jak i strażnika gminnego (miejskiego)</w:t>
      </w:r>
      <w:r w:rsidR="00AE3D5B">
        <w:t>)</w:t>
      </w:r>
      <w:r>
        <w:t xml:space="preserve"> sprawa o ukaranie kierowana jest do Sądu. </w:t>
      </w:r>
    </w:p>
    <w:p w14:paraId="7971A076" w14:textId="45F3BC3C" w:rsidR="003D6AD3" w:rsidRDefault="003D6AD3" w:rsidP="00C801F8">
      <w:pPr>
        <w:pStyle w:val="KEMKNormalny"/>
        <w:spacing w:before="120" w:after="120"/>
      </w:pPr>
      <w:r>
        <w:t xml:space="preserve">Stwierdzenie naruszeń lub nieprawidłowości może nosić także znamiona przestępstwa w sytuacji, w której spalanie odpadów niesie za sobą możliwość zagrożenia życia lub zdrowia człowieka lub spowodowania </w:t>
      </w:r>
      <w:r w:rsidR="00AE3D5B">
        <w:t xml:space="preserve">obniżenia </w:t>
      </w:r>
      <w:r>
        <w:t>jakości wody, powietrza lub powierzchni ziemi lub zniszczenia w świecie roślinnym lub zwierzęcym. Wówczas zastosowanie mają przepisy kodeksu karnego:</w:t>
      </w:r>
    </w:p>
    <w:p w14:paraId="01285486" w14:textId="134B19A3" w:rsidR="003D6AD3" w:rsidRDefault="003D6AD3" w:rsidP="00C801F8">
      <w:pPr>
        <w:pStyle w:val="KEMKNormalny"/>
        <w:keepNext/>
        <w:keepLines/>
        <w:numPr>
          <w:ilvl w:val="0"/>
          <w:numId w:val="45"/>
        </w:numPr>
        <w:ind w:left="2127" w:hanging="284"/>
      </w:pPr>
      <w:r>
        <w:t>Art. 33 w zakresie wymierzenia grzywny</w:t>
      </w:r>
      <w:r w:rsidR="00FA1271">
        <w:t>,</w:t>
      </w:r>
    </w:p>
    <w:p w14:paraId="334FDC0E" w14:textId="79EE7E5A" w:rsidR="003D6AD3" w:rsidRDefault="003D6AD3" w:rsidP="00C801F8">
      <w:pPr>
        <w:pStyle w:val="KEMKNormalny"/>
        <w:keepNext/>
        <w:keepLines/>
        <w:numPr>
          <w:ilvl w:val="0"/>
          <w:numId w:val="45"/>
        </w:numPr>
        <w:ind w:left="2127" w:hanging="284"/>
      </w:pPr>
      <w:r>
        <w:t>Art. 34 w zakresie kary ograniczenia wolności</w:t>
      </w:r>
      <w:r w:rsidR="00FA1271">
        <w:t>,</w:t>
      </w:r>
    </w:p>
    <w:p w14:paraId="5CA2A673" w14:textId="262B40D2" w:rsidR="003D6AD3" w:rsidRDefault="003D6AD3" w:rsidP="00C801F8">
      <w:pPr>
        <w:pStyle w:val="KEMKNormalny"/>
        <w:keepNext/>
        <w:keepLines/>
        <w:numPr>
          <w:ilvl w:val="0"/>
          <w:numId w:val="45"/>
        </w:numPr>
        <w:spacing w:after="120"/>
        <w:ind w:left="2127" w:hanging="284"/>
      </w:pPr>
      <w:r>
        <w:t xml:space="preserve">Art. 37 </w:t>
      </w:r>
      <w:r w:rsidR="00E624BE">
        <w:t xml:space="preserve">w zakresie </w:t>
      </w:r>
      <w:r>
        <w:t>kary pozbawienia wolności</w:t>
      </w:r>
      <w:r w:rsidR="00FA1271">
        <w:t>.</w:t>
      </w:r>
    </w:p>
    <w:p w14:paraId="3C915C9D" w14:textId="5CAB2467" w:rsidR="003D6AD3" w:rsidRDefault="00FA1271" w:rsidP="00C801F8">
      <w:pPr>
        <w:pStyle w:val="KEMKNormalny"/>
        <w:keepNext/>
        <w:keepLines/>
        <w:spacing w:after="120"/>
      </w:pPr>
      <w:r>
        <w:t xml:space="preserve">Każdorazowo o wymierzeniu kary w postępowaniu karnym zadecyduje Sąd. </w:t>
      </w:r>
    </w:p>
    <w:p w14:paraId="2710AA14" w14:textId="3745829D" w:rsidR="003D6AD3" w:rsidRDefault="009B5BC6" w:rsidP="00EF50E5">
      <w:pPr>
        <w:pStyle w:val="KEMKNormalny"/>
        <w:spacing w:after="120"/>
      </w:pPr>
      <w:r>
        <w:t xml:space="preserve">W tym miejscu wskazuje się także, iż wójt, burmistrz (prezydent miasta) uprawniony jest zgodnie z art. 379 ust. 4 do </w:t>
      </w:r>
      <w:r w:rsidRPr="009B5BC6">
        <w:t xml:space="preserve">występowania w charakterze oskarżyciela publicznego w sprawach o wykroczenia przeciw przepisom o </w:t>
      </w:r>
      <w:r w:rsidR="00461B63">
        <w:t> </w:t>
      </w:r>
      <w:r w:rsidRPr="009B5BC6">
        <w:t>ochronie środowiska</w:t>
      </w:r>
      <w:r>
        <w:t xml:space="preserve">. </w:t>
      </w:r>
    </w:p>
    <w:p w14:paraId="0352DE5C" w14:textId="77777777" w:rsidR="0064778B" w:rsidRDefault="0064778B">
      <w:pPr>
        <w:rPr>
          <w:rFonts w:ascii="Open Sans" w:hAnsi="Open Sans"/>
          <w:b/>
          <w:color w:val="A0B498"/>
          <w:szCs w:val="24"/>
        </w:rPr>
      </w:pPr>
      <w:r>
        <w:br w:type="page"/>
      </w:r>
    </w:p>
    <w:p w14:paraId="1E4CE14D" w14:textId="53A1DAC7" w:rsidR="008D6400" w:rsidRDefault="008D6400" w:rsidP="004313DA">
      <w:pPr>
        <w:pStyle w:val="KEMK1poziom"/>
        <w:spacing w:after="80"/>
        <w:ind w:left="-851" w:right="7229" w:firstLine="0"/>
        <w:jc w:val="left"/>
      </w:pPr>
      <w:bookmarkStart w:id="38" w:name="_Toc66384453"/>
      <w:r w:rsidRPr="008D6400">
        <w:lastRenderedPageBreak/>
        <w:t>Protokół kontroli</w:t>
      </w:r>
      <w:bookmarkEnd w:id="38"/>
    </w:p>
    <w:p w14:paraId="7A8F7538" w14:textId="572F30E8" w:rsidR="00DC2881" w:rsidRPr="00DC2881" w:rsidRDefault="00DC2881" w:rsidP="00C801F8">
      <w:pPr>
        <w:autoSpaceDE w:val="0"/>
        <w:autoSpaceDN w:val="0"/>
        <w:adjustRightInd w:val="0"/>
        <w:spacing w:after="60"/>
        <w:ind w:left="1843"/>
        <w:jc w:val="both"/>
        <w:rPr>
          <w:rFonts w:ascii="Open Sans" w:hAnsi="Open Sans" w:cs="Open Sans"/>
          <w:color w:val="000000"/>
          <w:sz w:val="20"/>
          <w:szCs w:val="20"/>
        </w:rPr>
      </w:pPr>
      <w:r w:rsidRPr="00DC2881">
        <w:rPr>
          <w:rFonts w:ascii="Open Sans" w:hAnsi="Open Sans" w:cs="Open Sans"/>
          <w:color w:val="000000"/>
          <w:sz w:val="20"/>
          <w:szCs w:val="20"/>
        </w:rPr>
        <w:t xml:space="preserve">Po każdej kontroli prowadzonej na podstawie art. 379 </w:t>
      </w:r>
      <w:r w:rsidR="003A2473">
        <w:rPr>
          <w:rFonts w:ascii="Open Sans" w:hAnsi="Open Sans" w:cs="Open Sans"/>
          <w:color w:val="000000"/>
          <w:sz w:val="20"/>
          <w:szCs w:val="20"/>
        </w:rPr>
        <w:t>prawa ochrony środowiska</w:t>
      </w:r>
      <w:r w:rsidRPr="00DC2881">
        <w:rPr>
          <w:rFonts w:ascii="Open Sans" w:hAnsi="Open Sans" w:cs="Open Sans"/>
          <w:color w:val="000000"/>
          <w:sz w:val="20"/>
          <w:szCs w:val="20"/>
        </w:rPr>
        <w:t xml:space="preserve"> należy sporządzić protokół zgodnie z art. 380 </w:t>
      </w:r>
      <w:r w:rsidR="00452738">
        <w:rPr>
          <w:rFonts w:ascii="Open Sans" w:hAnsi="Open Sans" w:cs="Open Sans"/>
          <w:color w:val="000000"/>
          <w:sz w:val="20"/>
          <w:szCs w:val="20"/>
        </w:rPr>
        <w:t>prawa ochrony środowiska.</w:t>
      </w:r>
      <w:r>
        <w:rPr>
          <w:rFonts w:ascii="Open Sans" w:hAnsi="Open Sans" w:cs="Open Sans"/>
          <w:color w:val="000000"/>
          <w:sz w:val="20"/>
          <w:szCs w:val="20"/>
        </w:rPr>
        <w:t xml:space="preserve"> Powyższe stanowi obowiązek</w:t>
      </w:r>
      <w:r w:rsidRPr="00DC2881">
        <w:rPr>
          <w:rFonts w:ascii="Open Sans" w:hAnsi="Open Sans" w:cs="Open Sans"/>
          <w:color w:val="000000"/>
          <w:sz w:val="20"/>
          <w:szCs w:val="20"/>
        </w:rPr>
        <w:t xml:space="preserve"> kontrolującego, działającego z</w:t>
      </w:r>
      <w:r w:rsidR="00452738">
        <w:rPr>
          <w:rFonts w:ascii="Open Sans" w:hAnsi="Open Sans" w:cs="Open Sans"/>
          <w:color w:val="000000"/>
          <w:sz w:val="20"/>
          <w:szCs w:val="20"/>
        </w:rPr>
        <w:t> </w:t>
      </w:r>
      <w:r w:rsidRPr="00DC2881">
        <w:rPr>
          <w:rFonts w:ascii="Open Sans" w:hAnsi="Open Sans" w:cs="Open Sans"/>
          <w:color w:val="000000"/>
          <w:sz w:val="20"/>
          <w:szCs w:val="20"/>
        </w:rPr>
        <w:t xml:space="preserve"> upoważnienia wójta (burmistrza, prezydenta miasta) pracownika urzędu gminy lub strażnika gminnego (miejskiego). Jeżeli kontrola jest prowadzona</w:t>
      </w:r>
      <w:r>
        <w:rPr>
          <w:rFonts w:ascii="Open Sans" w:hAnsi="Open Sans" w:cs="Open Sans"/>
          <w:color w:val="000000"/>
          <w:sz w:val="20"/>
          <w:szCs w:val="20"/>
        </w:rPr>
        <w:t xml:space="preserve"> jednocześnie</w:t>
      </w:r>
      <w:r w:rsidRPr="00DC2881">
        <w:rPr>
          <w:rFonts w:ascii="Open Sans" w:hAnsi="Open Sans" w:cs="Open Sans"/>
          <w:color w:val="000000"/>
          <w:sz w:val="20"/>
          <w:szCs w:val="20"/>
        </w:rPr>
        <w:t xml:space="preserve"> przez urzędnika oraz funkcjonariusza straży gminnej (miejskiej), to kto sporządzi i</w:t>
      </w:r>
      <w:r w:rsidR="003A2473">
        <w:rPr>
          <w:rFonts w:ascii="Open Sans" w:hAnsi="Open Sans" w:cs="Open Sans"/>
          <w:color w:val="000000"/>
          <w:sz w:val="20"/>
          <w:szCs w:val="20"/>
        </w:rPr>
        <w:t> </w:t>
      </w:r>
      <w:r w:rsidRPr="00DC2881">
        <w:rPr>
          <w:rFonts w:ascii="Open Sans" w:hAnsi="Open Sans" w:cs="Open Sans"/>
          <w:color w:val="000000"/>
          <w:sz w:val="20"/>
          <w:szCs w:val="20"/>
        </w:rPr>
        <w:t xml:space="preserve"> podpisze protokół nie jest prawnie istotne i zależy od wzajemnych ustaleń</w:t>
      </w:r>
      <w:r w:rsidR="009B2A50">
        <w:rPr>
          <w:rFonts w:ascii="Open Sans" w:hAnsi="Open Sans" w:cs="Open Sans"/>
          <w:color w:val="000000"/>
          <w:sz w:val="20"/>
          <w:szCs w:val="20"/>
        </w:rPr>
        <w:t xml:space="preserve"> kontrolujących</w:t>
      </w:r>
      <w:r w:rsidRPr="00DC2881">
        <w:rPr>
          <w:rFonts w:ascii="Open Sans" w:hAnsi="Open Sans" w:cs="Open Sans"/>
          <w:color w:val="000000"/>
          <w:sz w:val="20"/>
          <w:szCs w:val="20"/>
        </w:rPr>
        <w:t xml:space="preserve">. </w:t>
      </w:r>
      <w:r w:rsidR="009B2A50">
        <w:rPr>
          <w:rFonts w:ascii="Open Sans" w:hAnsi="Open Sans" w:cs="Open Sans"/>
          <w:color w:val="000000"/>
          <w:sz w:val="20"/>
          <w:szCs w:val="20"/>
        </w:rPr>
        <w:t>Zaleca się uwzględnienie informacji o</w:t>
      </w:r>
      <w:r w:rsidR="00901FB0">
        <w:rPr>
          <w:rFonts w:ascii="Open Sans" w:hAnsi="Open Sans" w:cs="Open Sans"/>
          <w:color w:val="000000"/>
          <w:sz w:val="20"/>
          <w:szCs w:val="20"/>
        </w:rPr>
        <w:t> </w:t>
      </w:r>
      <w:r w:rsidR="009B2A50">
        <w:rPr>
          <w:rFonts w:ascii="Open Sans" w:hAnsi="Open Sans" w:cs="Open Sans"/>
          <w:color w:val="000000"/>
          <w:sz w:val="20"/>
          <w:szCs w:val="20"/>
        </w:rPr>
        <w:t xml:space="preserve"> obowiązku sporządzenia protokołu w treści procedury przyjmowanej w</w:t>
      </w:r>
      <w:r w:rsidR="00901FB0">
        <w:rPr>
          <w:rFonts w:ascii="Open Sans" w:hAnsi="Open Sans" w:cs="Open Sans"/>
          <w:color w:val="000000"/>
          <w:sz w:val="20"/>
          <w:szCs w:val="20"/>
        </w:rPr>
        <w:t> </w:t>
      </w:r>
      <w:r w:rsidR="009B2A50">
        <w:rPr>
          <w:rFonts w:ascii="Open Sans" w:hAnsi="Open Sans" w:cs="Open Sans"/>
          <w:color w:val="000000"/>
          <w:sz w:val="20"/>
          <w:szCs w:val="20"/>
        </w:rPr>
        <w:t xml:space="preserve"> formie zarządzenia.</w:t>
      </w:r>
    </w:p>
    <w:p w14:paraId="6C90EC23" w14:textId="32892FB3" w:rsidR="00DC2881" w:rsidRPr="00DC2881" w:rsidRDefault="009B2A50" w:rsidP="004313DA">
      <w:pPr>
        <w:pStyle w:val="KEMKNormalny"/>
        <w:spacing w:after="80"/>
        <w:rPr>
          <w:rFonts w:cs="Open Sans"/>
        </w:rPr>
      </w:pPr>
      <w:r>
        <w:rPr>
          <w:rFonts w:cs="Open Sans"/>
          <w:color w:val="000000"/>
          <w:szCs w:val="20"/>
        </w:rPr>
        <w:t xml:space="preserve">W przypadku przeprowadzenia kontroli </w:t>
      </w:r>
      <w:r w:rsidR="00DC2881" w:rsidRPr="00DC2881">
        <w:rPr>
          <w:rFonts w:cs="Open Sans"/>
          <w:color w:val="000000"/>
          <w:szCs w:val="20"/>
        </w:rPr>
        <w:t xml:space="preserve">w asyście </w:t>
      </w:r>
      <w:r>
        <w:rPr>
          <w:rFonts w:cs="Open Sans"/>
          <w:color w:val="000000"/>
          <w:szCs w:val="20"/>
        </w:rPr>
        <w:t xml:space="preserve">funkcjonariuszy </w:t>
      </w:r>
      <w:r w:rsidR="00DC2881" w:rsidRPr="00DC2881">
        <w:rPr>
          <w:rFonts w:cs="Open Sans"/>
          <w:color w:val="000000"/>
          <w:szCs w:val="20"/>
        </w:rPr>
        <w:t>Policji, przedstawiciel gminy nie jest zwolniony z obowiązku sporządzenia protokołu. W</w:t>
      </w:r>
      <w:r w:rsidR="00901FB0">
        <w:rPr>
          <w:rFonts w:cs="Open Sans"/>
          <w:color w:val="000000"/>
          <w:szCs w:val="20"/>
        </w:rPr>
        <w:t> </w:t>
      </w:r>
      <w:r w:rsidR="00DC2881" w:rsidRPr="00DC2881">
        <w:rPr>
          <w:rFonts w:cs="Open Sans"/>
          <w:color w:val="000000"/>
          <w:szCs w:val="20"/>
        </w:rPr>
        <w:t xml:space="preserve"> przypadku ujawnienia wykroczenia i podjęcia czynności wyjaśniających przez policjanta, we własnym zakresie </w:t>
      </w:r>
      <w:r>
        <w:rPr>
          <w:rFonts w:cs="Open Sans"/>
          <w:color w:val="000000"/>
          <w:szCs w:val="20"/>
        </w:rPr>
        <w:t>zobowiązany jest do sporządzenia dokumentacji wymaganej przepisami ustawy z dnia 24 sierpnia 2001 r. kodeks postępowania w</w:t>
      </w:r>
      <w:r w:rsidR="008C7FB7">
        <w:rPr>
          <w:rFonts w:cs="Open Sans"/>
          <w:color w:val="000000"/>
          <w:szCs w:val="20"/>
        </w:rPr>
        <w:t> </w:t>
      </w:r>
      <w:r>
        <w:rPr>
          <w:rFonts w:cs="Open Sans"/>
          <w:color w:val="000000"/>
          <w:szCs w:val="20"/>
        </w:rPr>
        <w:t>sprawach o wykroczenia (Dz. U. poz. 1148).</w:t>
      </w:r>
    </w:p>
    <w:p w14:paraId="38AB03D5" w14:textId="53F7C110" w:rsidR="008D6400" w:rsidRDefault="00DC2881" w:rsidP="00C801F8">
      <w:pPr>
        <w:pStyle w:val="KEMKNormalny"/>
        <w:spacing w:after="60"/>
      </w:pPr>
      <w:r w:rsidRPr="009B2A50">
        <w:rPr>
          <w:rFonts w:cs="Open Sans"/>
          <w:color w:val="000000"/>
          <w:szCs w:val="20"/>
        </w:rPr>
        <w:t xml:space="preserve">Zgodnie z art. 380 </w:t>
      </w:r>
      <w:r w:rsidR="009B2A50" w:rsidRPr="009B2A50">
        <w:rPr>
          <w:rFonts w:cs="Open Sans"/>
          <w:color w:val="000000"/>
          <w:szCs w:val="20"/>
        </w:rPr>
        <w:t xml:space="preserve">ust. 2 </w:t>
      </w:r>
      <w:r w:rsidR="003A2473">
        <w:rPr>
          <w:rFonts w:cs="Open Sans"/>
          <w:color w:val="000000"/>
          <w:szCs w:val="20"/>
        </w:rPr>
        <w:t>prawa ochrony środowiska</w:t>
      </w:r>
      <w:r w:rsidRPr="009B2A50">
        <w:rPr>
          <w:rFonts w:cs="Open Sans"/>
          <w:color w:val="000000"/>
          <w:szCs w:val="20"/>
        </w:rPr>
        <w:t xml:space="preserve"> </w:t>
      </w:r>
      <w:r w:rsidR="009B2A50" w:rsidRPr="009B2A50">
        <w:rPr>
          <w:rFonts w:cs="Open Sans"/>
          <w:color w:val="000000"/>
          <w:szCs w:val="20"/>
        </w:rPr>
        <w:t>p</w:t>
      </w:r>
      <w:r w:rsidR="005C36C1" w:rsidRPr="009B2A50">
        <w:rPr>
          <w:rFonts w:cs="Open Sans"/>
          <w:color w:val="000000"/>
          <w:szCs w:val="20"/>
        </w:rPr>
        <w:t xml:space="preserve">rotokół </w:t>
      </w:r>
      <w:r w:rsidR="00385A82" w:rsidRPr="00385A82">
        <w:t>sporządza</w:t>
      </w:r>
      <w:r w:rsidR="009B2A50">
        <w:t>ny jest w</w:t>
      </w:r>
      <w:r w:rsidR="008C7FB7">
        <w:t> </w:t>
      </w:r>
      <w:r w:rsidR="009B2A50">
        <w:t>dwóch egzemplarzach</w:t>
      </w:r>
      <w:r w:rsidR="00385A82" w:rsidRPr="00385A82">
        <w:t xml:space="preserve"> (po jednym dla kontrolowanego i kontrolującego)</w:t>
      </w:r>
      <w:r w:rsidR="009B2A50">
        <w:t xml:space="preserve">, a </w:t>
      </w:r>
      <w:r w:rsidR="003A2473">
        <w:t> </w:t>
      </w:r>
      <w:r w:rsidR="009B2A50">
        <w:t xml:space="preserve">następnie przekazany zostaje do </w:t>
      </w:r>
      <w:r w:rsidR="00385A82" w:rsidRPr="00385A82">
        <w:t>podpisu kontrolowanego. Jeżeli ten odmówi podpisania, fakt ten należy odnotować w protokole. Kontrolowany w</w:t>
      </w:r>
      <w:r w:rsidR="00901FB0">
        <w:t> </w:t>
      </w:r>
      <w:r w:rsidR="00385A82" w:rsidRPr="00385A82">
        <w:t xml:space="preserve"> ciągu 7 dni ma prawo do wniesienia zastrzeżeń dotyczących kontroli do wójta</w:t>
      </w:r>
      <w:r w:rsidR="003A2473">
        <w:t xml:space="preserve"> (</w:t>
      </w:r>
      <w:r w:rsidR="00385A82" w:rsidRPr="00385A82">
        <w:t>burmistrza</w:t>
      </w:r>
      <w:r w:rsidR="003A2473">
        <w:t>, prezydenta miasta)</w:t>
      </w:r>
      <w:r w:rsidR="00385A82" w:rsidRPr="00385A82">
        <w:t>.</w:t>
      </w:r>
    </w:p>
    <w:p w14:paraId="72B442B5" w14:textId="0071C50C" w:rsidR="00385A82" w:rsidRDefault="00385A82" w:rsidP="004313DA">
      <w:pPr>
        <w:pStyle w:val="KEMKNormalny"/>
        <w:spacing w:after="120"/>
      </w:pPr>
      <w:r>
        <w:rPr>
          <w:szCs w:val="20"/>
        </w:rPr>
        <w:t xml:space="preserve">Przedstawienie takiego stanowiska wymaga jednak uprzedniej odmowy podpisania protokołu. Warto wskazać, że odmowa podpisania protokołu powinna być odnotowana i nie wyklucza możliwości wniesienia do niego uwag i zastrzeżeń zgodnie z ustępem 2 art. 379 </w:t>
      </w:r>
      <w:r w:rsidR="00452738">
        <w:rPr>
          <w:szCs w:val="20"/>
        </w:rPr>
        <w:t>prawa ochrony środowiska</w:t>
      </w:r>
      <w:r>
        <w:rPr>
          <w:szCs w:val="20"/>
        </w:rPr>
        <w:t>. Stanowisko takie może być wówczas uzupełnieniem uwag wniesionych wcześniej.</w:t>
      </w:r>
    </w:p>
    <w:p w14:paraId="41284B83" w14:textId="5DE90A08" w:rsidR="00385A82" w:rsidRDefault="009B2A50" w:rsidP="008D6400">
      <w:pPr>
        <w:pStyle w:val="KEMKNormalny"/>
      </w:pPr>
      <w:r>
        <w:t>Protokół powinien zawierać co najmniej następujące elementy:</w:t>
      </w:r>
    </w:p>
    <w:p w14:paraId="5032AD8C" w14:textId="7FFDC6D7" w:rsidR="009B2A50" w:rsidRDefault="008A254A" w:rsidP="00A16053">
      <w:pPr>
        <w:pStyle w:val="KEMKNormalny"/>
        <w:numPr>
          <w:ilvl w:val="0"/>
          <w:numId w:val="37"/>
        </w:numPr>
        <w:ind w:left="2127" w:hanging="284"/>
      </w:pPr>
      <w:r>
        <w:t>Podstawa prawna przeprowadzenia kontroli</w:t>
      </w:r>
      <w:r w:rsidR="00452738">
        <w:t>;</w:t>
      </w:r>
    </w:p>
    <w:p w14:paraId="21519F65" w14:textId="6AC72613" w:rsidR="008A254A" w:rsidRDefault="008A254A" w:rsidP="00A16053">
      <w:pPr>
        <w:pStyle w:val="KEMKNormalny"/>
        <w:numPr>
          <w:ilvl w:val="0"/>
          <w:numId w:val="37"/>
        </w:numPr>
        <w:ind w:left="2127" w:hanging="284"/>
      </w:pPr>
      <w:r>
        <w:t>Informacje o kontroli:</w:t>
      </w:r>
    </w:p>
    <w:p w14:paraId="750CA754" w14:textId="422615EC" w:rsidR="008A254A" w:rsidRDefault="008A254A" w:rsidP="00A16053">
      <w:pPr>
        <w:pStyle w:val="KEMKNormalny"/>
        <w:numPr>
          <w:ilvl w:val="0"/>
          <w:numId w:val="38"/>
        </w:numPr>
        <w:ind w:left="2410" w:hanging="283"/>
      </w:pPr>
      <w:r>
        <w:t>Data przeprowadzenia kontroli</w:t>
      </w:r>
      <w:r w:rsidR="00452738">
        <w:t>,</w:t>
      </w:r>
      <w:r>
        <w:t xml:space="preserve"> </w:t>
      </w:r>
    </w:p>
    <w:p w14:paraId="5E4688B8" w14:textId="7941E1DF" w:rsidR="008A254A" w:rsidRDefault="008A254A" w:rsidP="00A16053">
      <w:pPr>
        <w:pStyle w:val="KEMKNormalny"/>
        <w:numPr>
          <w:ilvl w:val="0"/>
          <w:numId w:val="38"/>
        </w:numPr>
        <w:ind w:left="2410" w:hanging="283"/>
      </w:pPr>
      <w:r>
        <w:t>Adres kontrolowanej nieruchomości</w:t>
      </w:r>
      <w:r w:rsidR="00452738">
        <w:t>,</w:t>
      </w:r>
    </w:p>
    <w:p w14:paraId="540CC228" w14:textId="0D96D033" w:rsidR="008A254A" w:rsidRDefault="008A254A" w:rsidP="00A16053">
      <w:pPr>
        <w:pStyle w:val="KEMKNormalny"/>
        <w:numPr>
          <w:ilvl w:val="0"/>
          <w:numId w:val="39"/>
        </w:numPr>
        <w:ind w:left="2127" w:hanging="284"/>
      </w:pPr>
      <w:r>
        <w:t>Dane kontrolowanego</w:t>
      </w:r>
      <w:r w:rsidR="00452738">
        <w:t>;</w:t>
      </w:r>
    </w:p>
    <w:p w14:paraId="2781EBDB" w14:textId="320CA6F5" w:rsidR="008A254A" w:rsidRDefault="008A254A" w:rsidP="00A16053">
      <w:pPr>
        <w:pStyle w:val="KEMKNormalny"/>
        <w:numPr>
          <w:ilvl w:val="0"/>
          <w:numId w:val="39"/>
        </w:numPr>
        <w:ind w:left="2127" w:hanging="284"/>
      </w:pPr>
      <w:r>
        <w:t>Dane osób przeprowadzających kontrolę</w:t>
      </w:r>
      <w:r w:rsidR="00452738">
        <w:t>;</w:t>
      </w:r>
    </w:p>
    <w:p w14:paraId="14805885" w14:textId="65931EE2" w:rsidR="00E83469" w:rsidRDefault="008A254A" w:rsidP="00A16053">
      <w:pPr>
        <w:pStyle w:val="KEMKNormalny"/>
        <w:numPr>
          <w:ilvl w:val="0"/>
          <w:numId w:val="39"/>
        </w:numPr>
        <w:ind w:left="2127" w:hanging="284"/>
      </w:pPr>
      <w:r w:rsidRPr="008A254A">
        <w:t>Przebieg i ustalenia kontroli, w tym</w:t>
      </w:r>
      <w:r w:rsidR="00E83469">
        <w:t>:</w:t>
      </w:r>
    </w:p>
    <w:p w14:paraId="7B91C63E" w14:textId="52B88B30" w:rsidR="00E83469" w:rsidRDefault="00010720" w:rsidP="00A16053">
      <w:pPr>
        <w:pStyle w:val="KEMKNormalny"/>
        <w:numPr>
          <w:ilvl w:val="1"/>
          <w:numId w:val="39"/>
        </w:numPr>
        <w:ind w:left="2410" w:hanging="283"/>
      </w:pPr>
      <w:r>
        <w:t>Zakres przeprowadzonych czynności,</w:t>
      </w:r>
    </w:p>
    <w:p w14:paraId="2311B951" w14:textId="62B67740" w:rsidR="00010720" w:rsidRDefault="00010720" w:rsidP="00A16053">
      <w:pPr>
        <w:pStyle w:val="KEMKNormalny"/>
        <w:numPr>
          <w:ilvl w:val="1"/>
          <w:numId w:val="39"/>
        </w:numPr>
        <w:ind w:left="2410" w:hanging="283"/>
      </w:pPr>
      <w:r>
        <w:t>Ustalenia w zakresie licz</w:t>
      </w:r>
      <w:r w:rsidR="008C7FB7">
        <w:t>b</w:t>
      </w:r>
      <w:r>
        <w:t>y i typu urządzeń grzewczych,</w:t>
      </w:r>
    </w:p>
    <w:p w14:paraId="31A71888" w14:textId="3693008F" w:rsidR="00010720" w:rsidRDefault="00010720" w:rsidP="00A16053">
      <w:pPr>
        <w:pStyle w:val="KEMKNormalny"/>
        <w:numPr>
          <w:ilvl w:val="1"/>
          <w:numId w:val="39"/>
        </w:numPr>
        <w:ind w:left="2410" w:hanging="283"/>
      </w:pPr>
      <w:r>
        <w:t>Informacje o wykorzystywanym paliwie,</w:t>
      </w:r>
    </w:p>
    <w:p w14:paraId="40893189" w14:textId="38CAFB51" w:rsidR="00010720" w:rsidRDefault="00010720" w:rsidP="00A16053">
      <w:pPr>
        <w:pStyle w:val="KEMKNormalny"/>
        <w:numPr>
          <w:ilvl w:val="1"/>
          <w:numId w:val="39"/>
        </w:numPr>
        <w:ind w:left="2410" w:hanging="283"/>
      </w:pPr>
      <w:r>
        <w:t>Informacje o ewentualnych naruszeniach.</w:t>
      </w:r>
    </w:p>
    <w:p w14:paraId="67C01EEA" w14:textId="035C72A9" w:rsidR="008A254A" w:rsidRDefault="008A254A" w:rsidP="00A16053">
      <w:pPr>
        <w:pStyle w:val="KEMKNormalny"/>
        <w:numPr>
          <w:ilvl w:val="0"/>
          <w:numId w:val="39"/>
        </w:numPr>
        <w:ind w:left="2127" w:hanging="284"/>
      </w:pPr>
      <w:r>
        <w:t>Datę i miejsce podpisania protokołu</w:t>
      </w:r>
      <w:r w:rsidR="00452738">
        <w:t>;</w:t>
      </w:r>
    </w:p>
    <w:p w14:paraId="31FFDBA3" w14:textId="36F2CBAE" w:rsidR="008A254A" w:rsidRDefault="008A254A" w:rsidP="00A16053">
      <w:pPr>
        <w:pStyle w:val="KEMKNormalny"/>
        <w:numPr>
          <w:ilvl w:val="0"/>
          <w:numId w:val="39"/>
        </w:numPr>
        <w:spacing w:after="120"/>
        <w:ind w:left="2127" w:hanging="284"/>
      </w:pPr>
      <w:r>
        <w:t>Podpisy kontrolowanego oraz kontrolujących lub informacj</w:t>
      </w:r>
      <w:r w:rsidR="00452738">
        <w:t>ę</w:t>
      </w:r>
      <w:r>
        <w:t xml:space="preserve"> o odmowie podpisania protokołu. </w:t>
      </w:r>
    </w:p>
    <w:p w14:paraId="182B39AE" w14:textId="68C57F9B" w:rsidR="00152C59" w:rsidRDefault="00152C59" w:rsidP="00C602B0">
      <w:pPr>
        <w:pStyle w:val="KEMKNormalny"/>
        <w:spacing w:after="120"/>
      </w:pPr>
      <w:r>
        <w:rPr>
          <w:rFonts w:cs="Open Sans"/>
          <w:szCs w:val="20"/>
        </w:rPr>
        <w:t>Załącznik</w:t>
      </w:r>
      <w:r w:rsidR="008A4E37">
        <w:rPr>
          <w:rFonts w:cs="Open Sans"/>
          <w:szCs w:val="20"/>
        </w:rPr>
        <w:t>iem do protokołu kontroli może być d</w:t>
      </w:r>
      <w:r w:rsidRPr="00EF5351">
        <w:rPr>
          <w:rFonts w:cs="Open Sans"/>
          <w:szCs w:val="20"/>
        </w:rPr>
        <w:t>okumentacja fotograficzna stwierdzonych nieprawidłowości</w:t>
      </w:r>
      <w:r w:rsidR="008A4E37">
        <w:rPr>
          <w:rFonts w:cs="Open Sans"/>
          <w:szCs w:val="20"/>
        </w:rPr>
        <w:t xml:space="preserve">, którą udostępnić należy </w:t>
      </w:r>
      <w:r w:rsidRPr="00F77C24">
        <w:rPr>
          <w:rFonts w:cs="Open Sans"/>
          <w:szCs w:val="20"/>
        </w:rPr>
        <w:t>do wglądu na żądanie kontrolowanego w siedzibie Organu</w:t>
      </w:r>
      <w:r w:rsidRPr="00EF5351">
        <w:rPr>
          <w:rFonts w:cs="Open Sans"/>
          <w:szCs w:val="20"/>
        </w:rPr>
        <w:t>.</w:t>
      </w:r>
      <w:r w:rsidR="00C602B0">
        <w:rPr>
          <w:rFonts w:cs="Open Sans"/>
          <w:szCs w:val="20"/>
        </w:rPr>
        <w:t xml:space="preserve"> Z uwagi na ograniczenia techniczne nie ma konieczności przekazania dokumentacji fotograficznej wraz z protokołem. </w:t>
      </w:r>
    </w:p>
    <w:p w14:paraId="26695ED0" w14:textId="3AC0117C" w:rsidR="008D6400" w:rsidRPr="00C801F8" w:rsidRDefault="003A2473" w:rsidP="00C801F8">
      <w:pPr>
        <w:pStyle w:val="KEMKNormalny"/>
      </w:pPr>
      <w:r>
        <w:t xml:space="preserve">Wzór protokołu, zawierający niezbędny zakres informacji </w:t>
      </w:r>
      <w:r w:rsidR="00362B20">
        <w:t xml:space="preserve">stanowi załącznik nr 3 do wytycznych. </w:t>
      </w:r>
      <w:r w:rsidR="008D6400">
        <w:br w:type="page"/>
      </w:r>
    </w:p>
    <w:p w14:paraId="066C00AC" w14:textId="2E4D635D" w:rsidR="008D6400" w:rsidRDefault="008D6400" w:rsidP="008D6400">
      <w:pPr>
        <w:pStyle w:val="KEMK1poziom"/>
        <w:ind w:left="-851" w:firstLine="0"/>
        <w:jc w:val="left"/>
      </w:pPr>
      <w:bookmarkStart w:id="39" w:name="_Toc66384454"/>
      <w:r w:rsidRPr="008D6400">
        <w:lastRenderedPageBreak/>
        <w:t>Ogólne zalecenia i</w:t>
      </w:r>
      <w:r>
        <w:t> </w:t>
      </w:r>
      <w:r w:rsidRPr="008D6400">
        <w:t>dobre praktyki</w:t>
      </w:r>
      <w:bookmarkEnd w:id="39"/>
    </w:p>
    <w:p w14:paraId="760D5F56" w14:textId="48A86E2E" w:rsidR="00362B20" w:rsidRDefault="00362B20" w:rsidP="00E85997">
      <w:pPr>
        <w:pStyle w:val="KEMKNormalny"/>
        <w:spacing w:after="120"/>
      </w:pPr>
      <w:r>
        <w:t xml:space="preserve">Niniejsze opracowania zawiera wytyczne w zakresie niezbędnym do opracowania oraz wdrożenia procedury kontroli palenisk </w:t>
      </w:r>
      <w:r w:rsidRPr="00362B20">
        <w:t xml:space="preserve">pod kątem przestrzegania uchwały antysmogowej i zakazu spalania odpadów zgodnie z </w:t>
      </w:r>
      <w:r>
        <w:t> </w:t>
      </w:r>
      <w:r w:rsidRPr="00362B20">
        <w:t>zapisami zawartymi w</w:t>
      </w:r>
      <w:r w:rsidR="00626380">
        <w:t> </w:t>
      </w:r>
      <w:r w:rsidRPr="00362B20">
        <w:t>Programie ochrony powietrza dla województwa małopolskiego z 2020 r.</w:t>
      </w:r>
      <w:r>
        <w:t xml:space="preserve"> W</w:t>
      </w:r>
      <w:r w:rsidR="00626380">
        <w:t> </w:t>
      </w:r>
      <w:r>
        <w:t xml:space="preserve">przedmiotowym punkcie zawarto natomiast informacje dodatkowe, stanowiące ogólne zalecenia oraz dobre praktyki w  zakresie przeprowadzania kontroli palenisk. </w:t>
      </w:r>
    </w:p>
    <w:p w14:paraId="0C44B3C8" w14:textId="4FB5B44C" w:rsidR="00D73CB9" w:rsidRDefault="00D73CB9" w:rsidP="00A16053">
      <w:pPr>
        <w:pStyle w:val="KEMKNormalny"/>
        <w:numPr>
          <w:ilvl w:val="0"/>
          <w:numId w:val="40"/>
        </w:numPr>
        <w:ind w:left="2127" w:hanging="284"/>
      </w:pPr>
      <w:r>
        <w:t>Ze względów bezpieczeństwa oraz w celu zapewnienia rzetelności kontroli zaleca się prowadzenie działań kontrolnych w zespołach dwuosobowych;</w:t>
      </w:r>
    </w:p>
    <w:p w14:paraId="656FFB17" w14:textId="75D87671" w:rsidR="00385A82" w:rsidRDefault="000557B7" w:rsidP="00A16053">
      <w:pPr>
        <w:pStyle w:val="KEMKNormalny"/>
        <w:numPr>
          <w:ilvl w:val="0"/>
          <w:numId w:val="40"/>
        </w:numPr>
        <w:ind w:left="2127" w:hanging="284"/>
      </w:pPr>
      <w:r>
        <w:t xml:space="preserve">Prowadzenie bazy danych na temat przyjętych zgłoszeń w celu bieżącego monitorowania i ewidencji podejmowanych działań i oceny ich zasadności i </w:t>
      </w:r>
      <w:r w:rsidR="00362B20">
        <w:t> </w:t>
      </w:r>
      <w:r>
        <w:t>skuteczności</w:t>
      </w:r>
      <w:r w:rsidR="00901FB0">
        <w:t>;</w:t>
      </w:r>
    </w:p>
    <w:p w14:paraId="034324DC" w14:textId="6A2D7533" w:rsidR="000557B7" w:rsidRDefault="000557B7" w:rsidP="00A16053">
      <w:pPr>
        <w:pStyle w:val="KEMKNormalny"/>
        <w:numPr>
          <w:ilvl w:val="0"/>
          <w:numId w:val="40"/>
        </w:numPr>
        <w:ind w:left="2127" w:hanging="284"/>
      </w:pPr>
      <w:r>
        <w:t xml:space="preserve">Prowadzenie bieżącej weryfikacji środków ochrony własnej </w:t>
      </w:r>
      <w:r w:rsidR="00362B20">
        <w:t xml:space="preserve">oraz narzędzi </w:t>
      </w:r>
      <w:r>
        <w:t xml:space="preserve">niezbędnych w </w:t>
      </w:r>
      <w:r w:rsidR="00362B20">
        <w:t> </w:t>
      </w:r>
      <w:r>
        <w:t xml:space="preserve">trakcie kontroli takich jak: </w:t>
      </w:r>
      <w:r w:rsidR="00362B20">
        <w:t>r</w:t>
      </w:r>
      <w:r>
        <w:t>ękawice ochronne</w:t>
      </w:r>
      <w:r w:rsidR="00E624BE">
        <w:t>,</w:t>
      </w:r>
      <w:r>
        <w:t xml:space="preserve"> </w:t>
      </w:r>
      <w:r w:rsidR="00362B20">
        <w:t>k</w:t>
      </w:r>
      <w:r>
        <w:t>ombinezon, kurtka ogniotrwała przylegająca do ciała</w:t>
      </w:r>
      <w:r w:rsidR="00362B20">
        <w:t>,</w:t>
      </w:r>
      <w:r>
        <w:t xml:space="preserve"> </w:t>
      </w:r>
      <w:r w:rsidR="00362B20">
        <w:t>m</w:t>
      </w:r>
      <w:r>
        <w:t>aska przeciw pyłowa, okulary</w:t>
      </w:r>
      <w:r w:rsidR="00362B20">
        <w:t>,</w:t>
      </w:r>
      <w:r>
        <w:t xml:space="preserve"> </w:t>
      </w:r>
      <w:r w:rsidR="00362B20">
        <w:t>l</w:t>
      </w:r>
      <w:r>
        <w:t>atarka czołowa</w:t>
      </w:r>
      <w:r w:rsidR="00362B20">
        <w:t>,</w:t>
      </w:r>
      <w:r>
        <w:t xml:space="preserve"> </w:t>
      </w:r>
      <w:r w:rsidR="00362B20">
        <w:t>c</w:t>
      </w:r>
      <w:r>
        <w:t>zujnik gazowy wieloparametrowy</w:t>
      </w:r>
      <w:r w:rsidR="00362B20">
        <w:t>,</w:t>
      </w:r>
      <w:r>
        <w:t xml:space="preserve"> rękawiczki jednorazowe</w:t>
      </w:r>
      <w:r w:rsidR="00901FB0">
        <w:t>;</w:t>
      </w:r>
    </w:p>
    <w:p w14:paraId="3C7280EE" w14:textId="0097BAD9" w:rsidR="000557B7" w:rsidRDefault="00362B20" w:rsidP="00A16053">
      <w:pPr>
        <w:pStyle w:val="KEMKNormalny"/>
        <w:numPr>
          <w:ilvl w:val="0"/>
          <w:numId w:val="40"/>
        </w:numPr>
        <w:ind w:left="2127" w:hanging="284"/>
      </w:pPr>
      <w:r>
        <w:t>Propagowanie wiedzy na temat eksploatacji palenisk</w:t>
      </w:r>
      <w:r w:rsidR="00901FB0">
        <w:t xml:space="preserve"> zgodnie z instrukcją urządzenia;</w:t>
      </w:r>
    </w:p>
    <w:p w14:paraId="14DA5439" w14:textId="333020D0" w:rsidR="00901FB0" w:rsidRDefault="00901FB0" w:rsidP="00A16053">
      <w:pPr>
        <w:pStyle w:val="KEMKNormalny"/>
        <w:numPr>
          <w:ilvl w:val="0"/>
          <w:numId w:val="40"/>
        </w:numPr>
        <w:ind w:left="2127" w:hanging="284"/>
      </w:pPr>
      <w:r>
        <w:t>Propagowanie wiedzy na temat rodzajów paliw, których spalanie jest przyjazne środowisku;</w:t>
      </w:r>
    </w:p>
    <w:p w14:paraId="3795CC2D" w14:textId="019EA038" w:rsidR="00385A82" w:rsidRDefault="00362B20" w:rsidP="00A16053">
      <w:pPr>
        <w:pStyle w:val="KEMKNormalny"/>
        <w:numPr>
          <w:ilvl w:val="0"/>
          <w:numId w:val="40"/>
        </w:numPr>
        <w:ind w:left="2127" w:hanging="284"/>
      </w:pPr>
      <w:r>
        <w:t>Korzystanie z formularzy, stanowiących załączniki do niniejszej procedury, w  celu poprawnego wdrożenia procedur w zakresie kontroli palenisk</w:t>
      </w:r>
      <w:r w:rsidR="00D73CB9">
        <w:t xml:space="preserve"> – gmina może dostosować zaproponowane wzory do indywidualnych potrzeb</w:t>
      </w:r>
      <w:r>
        <w:t xml:space="preserve">. </w:t>
      </w:r>
    </w:p>
    <w:p w14:paraId="65CC0BA4" w14:textId="4DBEA9FB" w:rsidR="001A51A0" w:rsidRDefault="001A51A0" w:rsidP="00A16053">
      <w:pPr>
        <w:pStyle w:val="KEMKNormalny"/>
        <w:numPr>
          <w:ilvl w:val="0"/>
          <w:numId w:val="40"/>
        </w:numPr>
        <w:ind w:left="2127" w:hanging="284"/>
      </w:pPr>
      <w:r>
        <w:t>Publikowanie statystycznych wyników kontroli zgodnie ze strategią komunikacji w gminie, tj. np. poprzez publikację na stronie internetowej gminy, podanie informacji do lokalnych mediów lub wywieszenie informacji na gminnej tablicy ogłoszeń</w:t>
      </w:r>
      <w:r w:rsidR="00E624BE">
        <w:t>;</w:t>
      </w:r>
    </w:p>
    <w:p w14:paraId="41C9C299" w14:textId="635009B8" w:rsidR="00562E99" w:rsidRDefault="00FA1271" w:rsidP="00A16053">
      <w:pPr>
        <w:pStyle w:val="KEMKNormalny"/>
        <w:numPr>
          <w:ilvl w:val="0"/>
          <w:numId w:val="40"/>
        </w:numPr>
        <w:ind w:left="2127" w:hanging="284"/>
      </w:pPr>
      <w:r>
        <w:t>Przekazywanie informacji na temat konieczności wymiany urządzenia grzewczego oraz</w:t>
      </w:r>
      <w:r w:rsidR="000774EA">
        <w:t xml:space="preserve"> opcjonalnie</w:t>
      </w:r>
      <w:r>
        <w:t xml:space="preserve"> oklejenie go odpowiednią naklejką (</w:t>
      </w:r>
      <w:hyperlink r:id="rId19" w:history="1">
        <w:r w:rsidR="0064778B" w:rsidRPr="002F696B">
          <w:rPr>
            <w:rStyle w:val="Hipercze"/>
          </w:rPr>
          <w:t>https://powietrze.malopolska.pl/materialy-edukacyjne/</w:t>
        </w:r>
      </w:hyperlink>
      <w:r>
        <w:t>)</w:t>
      </w:r>
      <w:r w:rsidR="00A21068">
        <w:t>. Zaleca się także przeprowadzenie kontroli po upłynięciu terminu wymiany urządzenia grzewczego w celu potwierdzenia wymiany</w:t>
      </w:r>
      <w:r w:rsidR="00BE625D">
        <w:t>;</w:t>
      </w:r>
    </w:p>
    <w:p w14:paraId="0EAE0BCE" w14:textId="57E7CC08" w:rsidR="0064778B" w:rsidRDefault="0064778B" w:rsidP="00A16053">
      <w:pPr>
        <w:pStyle w:val="KEMKNormalny"/>
        <w:numPr>
          <w:ilvl w:val="0"/>
          <w:numId w:val="40"/>
        </w:numPr>
        <w:ind w:left="2127" w:hanging="284"/>
      </w:pPr>
      <w:r>
        <w:t>W przypadku wielokrotnego zgłoszenia tego samego adresu po przeprowadzeniu kontroli, w wyniku której nie stwierdzono wystąpienia naruszenia, zaleca się przeprowadzenie kolejnej kontroli po wpłynięciu trzech kolejnych zawiadomień w okresie 3 miesięcy</w:t>
      </w:r>
      <w:r w:rsidR="0059134A">
        <w:t>, jeżeli okres dzielący poszczególne zgłoszenia jest nie mniejszy niż dwa tygodnie</w:t>
      </w:r>
      <w:r>
        <w:t xml:space="preserve">. </w:t>
      </w:r>
      <w:r w:rsidR="005F067D">
        <w:t>Wykrycie nieprawidłowości podczas pierwszej kontroli nie wyklucza możliwości wystąpienia naruszeń w</w:t>
      </w:r>
      <w:r w:rsidR="00C72A40">
        <w:t> </w:t>
      </w:r>
      <w:r w:rsidR="005F067D">
        <w:t>przyszłości, zatem kontrola winna zostać powtórzona w przypadku późniejszy</w:t>
      </w:r>
      <w:r w:rsidR="00DD05B4">
        <w:t>ch</w:t>
      </w:r>
      <w:r w:rsidR="005F067D">
        <w:t xml:space="preserve"> wielokrotnych zgłoszeń. </w:t>
      </w:r>
      <w:r w:rsidR="00B93C33">
        <w:t>Ewentualna nadmierna liczebność wpływających zgłoszeń nie podlega ocenie gminy w  kontekście działań noszących znamiona nękania. Zgodnie z art. 107 kodeksu wykroczeń</w:t>
      </w:r>
      <w:r w:rsidR="00572772">
        <w:t>,</w:t>
      </w:r>
      <w:r w:rsidR="00B93C33">
        <w:t xml:space="preserve"> działania takie podlegają karze ograniczenia wolności, grzywny do 1 500 zł albo karze nagany</w:t>
      </w:r>
      <w:r w:rsidR="00572772">
        <w:t>, jednak ukaranie możliwe jest jedynie w przypadku uprzedniego zgłoszenia zaistnienia incydentu przez osobę, której takowy dotyczy. Zgłoszenia należy dokonać Policji lub straży gminnej (miejskiej)</w:t>
      </w:r>
      <w:r w:rsidR="00E624BE">
        <w:t>;</w:t>
      </w:r>
      <w:r w:rsidR="00572772">
        <w:t xml:space="preserve"> </w:t>
      </w:r>
    </w:p>
    <w:p w14:paraId="1888203F" w14:textId="728B2765" w:rsidR="00847DB0" w:rsidRDefault="00847DB0" w:rsidP="00A16053">
      <w:pPr>
        <w:pStyle w:val="KEMKNormalny"/>
        <w:numPr>
          <w:ilvl w:val="0"/>
          <w:numId w:val="40"/>
        </w:numPr>
        <w:ind w:left="2127" w:hanging="284"/>
      </w:pPr>
      <w:r>
        <w:lastRenderedPageBreak/>
        <w:t>W przypadku wielokrotnych zgłoszeń, które nigdy nie zostały potwierdzone, a</w:t>
      </w:r>
      <w:r w:rsidR="00C72A40">
        <w:t> </w:t>
      </w:r>
      <w:r>
        <w:t xml:space="preserve">ponowne kontrole wykluczyły możliwość wystąpienia naruszeń, możliwe jest na podstawie art. 66 kodeksu wykroczeń wszczęcie postępowania wobec osoby zgłaszającej, </w:t>
      </w:r>
      <w:r w:rsidRPr="00847DB0">
        <w:t>która swym zachowaniem wyczerpuje znamiona wykroczenia polegającego na wywołaniu niepotrzebnej czynności lub wprowadzeniu w błąd organu porządku publicznego</w:t>
      </w:r>
      <w:r>
        <w:t>. Wykroczenie to można jednak popełnić tylko umyślnie, bowiem wymagane jest tutaj stwierdzenie chęci wywołania niepotrzebnej czynności. Sprawca w takim przypadku  kieruje się złą wolą, chcąc wywołać niepotrzebną czynność. Tylko zamiar bezpośredni uzasadnia skuteczną kwalifikację z tego przepisu. Dlatego też ewentualną podstawą  do przedstawienia osobie zgłaszającej zarzutów bezpodstawnego wywołania niepotrzebnej czynności jest wykazanie jej umyślności i zamiaru wprowadzania w błąd organu</w:t>
      </w:r>
    </w:p>
    <w:p w14:paraId="5C3B0F7F" w14:textId="70489FE7" w:rsidR="008D6400" w:rsidRPr="00DD05B4" w:rsidRDefault="00826B01" w:rsidP="00A16053">
      <w:pPr>
        <w:pStyle w:val="KEMKNormalny"/>
        <w:numPr>
          <w:ilvl w:val="0"/>
          <w:numId w:val="40"/>
        </w:numPr>
        <w:ind w:left="2127" w:hanging="284"/>
        <w:rPr>
          <w:b/>
          <w:color w:val="A0B498"/>
          <w:szCs w:val="24"/>
        </w:rPr>
      </w:pPr>
      <w:bookmarkStart w:id="40" w:name="_Hlk66362185"/>
      <w:r>
        <w:t xml:space="preserve">Informowanie </w:t>
      </w:r>
      <w:r w:rsidRPr="00826B01">
        <w:t>o możliwości dofinansowania do wymiany urządzeń grzewczych</w:t>
      </w:r>
      <w:r>
        <w:t xml:space="preserve"> z aktualnych programów, </w:t>
      </w:r>
      <w:r w:rsidRPr="00826B01">
        <w:t>przede wszystkim Programu Czyste Powietrze</w:t>
      </w:r>
      <w:r w:rsidR="00123D88">
        <w:t xml:space="preserve"> </w:t>
      </w:r>
      <w:bookmarkEnd w:id="40"/>
      <w:r w:rsidR="00123D88">
        <w:t>oraz</w:t>
      </w:r>
      <w:r w:rsidR="00123D88" w:rsidRPr="00123D88">
        <w:t xml:space="preserve"> ocen</w:t>
      </w:r>
      <w:r w:rsidR="00123D88">
        <w:t>a</w:t>
      </w:r>
      <w:r w:rsidR="00123D88" w:rsidRPr="00123D88">
        <w:t xml:space="preserve"> obecnego źródła ciepła i potrzeb</w:t>
      </w:r>
      <w:r w:rsidR="00FF31FA">
        <w:t>y</w:t>
      </w:r>
      <w:r w:rsidR="00123D88" w:rsidRPr="00123D88">
        <w:t xml:space="preserve"> jego wymiany </w:t>
      </w:r>
      <w:r w:rsidR="00FF31FA">
        <w:t>wraz ze</w:t>
      </w:r>
      <w:r w:rsidR="00123D88" w:rsidRPr="00123D88">
        <w:t xml:space="preserve"> wstępn</w:t>
      </w:r>
      <w:r w:rsidR="00FF31FA">
        <w:t>ą</w:t>
      </w:r>
      <w:r w:rsidR="00123D88" w:rsidRPr="00123D88">
        <w:t xml:space="preserve"> analiz</w:t>
      </w:r>
      <w:r w:rsidR="00FF31FA">
        <w:t>ą</w:t>
      </w:r>
      <w:r w:rsidR="00123D88" w:rsidRPr="00123D88">
        <w:t xml:space="preserve"> stanu budyn</w:t>
      </w:r>
      <w:r w:rsidR="00FF31FA">
        <w:t>ku pod kątem termomodernizacji.</w:t>
      </w:r>
    </w:p>
    <w:p w14:paraId="786274B6" w14:textId="2D2B452D" w:rsidR="008D6400" w:rsidRPr="00581957" w:rsidRDefault="008D6400" w:rsidP="00437751">
      <w:pPr>
        <w:pStyle w:val="KEMK1poziom"/>
        <w:pageBreakBefore/>
        <w:tabs>
          <w:tab w:val="clear" w:pos="-426"/>
          <w:tab w:val="left" w:pos="-284"/>
        </w:tabs>
        <w:ind w:left="-851" w:right="7229" w:firstLine="0"/>
        <w:jc w:val="left"/>
        <w:rPr>
          <w:rFonts w:cs="Open Sans"/>
          <w:sz w:val="20"/>
          <w:szCs w:val="20"/>
        </w:rPr>
      </w:pPr>
      <w:bookmarkStart w:id="41" w:name="_Toc66384455"/>
      <w:r w:rsidRPr="008D6400">
        <w:lastRenderedPageBreak/>
        <w:t>Formularze i</w:t>
      </w:r>
      <w:r w:rsidR="003F6A95">
        <w:rPr>
          <w:rFonts w:cs="Open Sans"/>
          <w:sz w:val="20"/>
          <w:szCs w:val="20"/>
        </w:rPr>
        <w:t> </w:t>
      </w:r>
      <w:r w:rsidRPr="00581957">
        <w:rPr>
          <w:rFonts w:cs="Open Sans"/>
          <w:sz w:val="20"/>
          <w:szCs w:val="20"/>
        </w:rPr>
        <w:t>wzory</w:t>
      </w:r>
      <w:bookmarkEnd w:id="41"/>
    </w:p>
    <w:p w14:paraId="49B71E34" w14:textId="42E2E687" w:rsidR="00986CDF" w:rsidRDefault="00362B20" w:rsidP="00D75E08">
      <w:pPr>
        <w:pStyle w:val="KEMKNormalny"/>
        <w:ind w:left="3402" w:hanging="1559"/>
        <w:jc w:val="left"/>
      </w:pPr>
      <w:r w:rsidRPr="00437751">
        <w:rPr>
          <w:b/>
        </w:rPr>
        <w:t>Załącznik nr 1.</w:t>
      </w:r>
      <w:r>
        <w:t xml:space="preserve"> P</w:t>
      </w:r>
      <w:r w:rsidRPr="00362B20">
        <w:t>ropozycj</w:t>
      </w:r>
      <w:r>
        <w:t>a</w:t>
      </w:r>
      <w:r w:rsidRPr="00362B20">
        <w:t xml:space="preserve"> brzemienia zarządzenia, będącego podstawą przyjęcia procedur</w:t>
      </w:r>
      <w:r>
        <w:t>y kontroli palenisk;</w:t>
      </w:r>
    </w:p>
    <w:p w14:paraId="16485FBB" w14:textId="1E53DDBE" w:rsidR="00BC7AD7" w:rsidRDefault="00362B20" w:rsidP="00362B20">
      <w:pPr>
        <w:pStyle w:val="KEMKNormalny"/>
      </w:pPr>
      <w:r w:rsidRPr="00437751">
        <w:rPr>
          <w:b/>
        </w:rPr>
        <w:t>Załącznik nr 2</w:t>
      </w:r>
      <w:r w:rsidR="00452738" w:rsidRPr="00437751">
        <w:rPr>
          <w:b/>
        </w:rPr>
        <w:t>a</w:t>
      </w:r>
      <w:r w:rsidRPr="00437751">
        <w:rPr>
          <w:b/>
        </w:rPr>
        <w:t>.</w:t>
      </w:r>
      <w:r>
        <w:t xml:space="preserve"> </w:t>
      </w:r>
      <w:r w:rsidR="00BC7AD7">
        <w:t>Wzór procedury</w:t>
      </w:r>
      <w:r w:rsidR="00452738">
        <w:t xml:space="preserve"> w przypadku posiadania straży gminnej</w:t>
      </w:r>
      <w:r>
        <w:t>;</w:t>
      </w:r>
    </w:p>
    <w:p w14:paraId="126E95DF" w14:textId="3EA9B2E4" w:rsidR="00452738" w:rsidRDefault="00452738" w:rsidP="00362B20">
      <w:pPr>
        <w:pStyle w:val="KEMKNormalny"/>
      </w:pPr>
      <w:r w:rsidRPr="00437751">
        <w:rPr>
          <w:b/>
        </w:rPr>
        <w:t>Załącznik nr 2b</w:t>
      </w:r>
      <w:r w:rsidR="00D75E08">
        <w:t>.</w:t>
      </w:r>
      <w:r>
        <w:t xml:space="preserve"> Wzór procedury w przypadku braku posiadania straży gminnej;</w:t>
      </w:r>
    </w:p>
    <w:p w14:paraId="00DE9802" w14:textId="20E6FED1" w:rsidR="008D6400" w:rsidRDefault="00362B20" w:rsidP="00362B20">
      <w:pPr>
        <w:pStyle w:val="KEMKNormalny"/>
      </w:pPr>
      <w:r w:rsidRPr="00437751">
        <w:rPr>
          <w:b/>
        </w:rPr>
        <w:t>Załącznik nr 3.</w:t>
      </w:r>
      <w:r>
        <w:t xml:space="preserve"> Wzór protokołu </w:t>
      </w:r>
      <w:r w:rsidR="00BC7AD7">
        <w:t>kontroli</w:t>
      </w:r>
      <w:r>
        <w:t>;</w:t>
      </w:r>
    </w:p>
    <w:p w14:paraId="1E4479D4" w14:textId="1559512C" w:rsidR="00BC7AD7" w:rsidRDefault="00362B20" w:rsidP="00362B20">
      <w:pPr>
        <w:pStyle w:val="KEMKNormalny"/>
      </w:pPr>
      <w:r w:rsidRPr="00437751">
        <w:rPr>
          <w:b/>
        </w:rPr>
        <w:t xml:space="preserve">Załącznik nr 4. </w:t>
      </w:r>
      <w:r>
        <w:t>Wzór upoważnienia do przeprowadzenia kontroli;</w:t>
      </w:r>
    </w:p>
    <w:p w14:paraId="74991800" w14:textId="3DAB04F0" w:rsidR="00BC7AD7" w:rsidRDefault="00362B20" w:rsidP="00362B20">
      <w:pPr>
        <w:pStyle w:val="KEMKNormalny"/>
      </w:pPr>
      <w:r w:rsidRPr="00437751">
        <w:rPr>
          <w:b/>
        </w:rPr>
        <w:t>Załącznik nr 5.</w:t>
      </w:r>
      <w:r>
        <w:t xml:space="preserve"> </w:t>
      </w:r>
      <w:r w:rsidR="00015DA8">
        <w:t>Wzór rejestru zgłoszeń.</w:t>
      </w:r>
    </w:p>
    <w:p w14:paraId="1523D2C2" w14:textId="2A6D19C9" w:rsidR="008D6400" w:rsidRDefault="008D6400" w:rsidP="00093E89">
      <w:pPr>
        <w:pStyle w:val="KEMKNormalny"/>
      </w:pPr>
    </w:p>
    <w:p w14:paraId="3682F189" w14:textId="2735F441" w:rsidR="00090C01" w:rsidRDefault="00090C01" w:rsidP="00093E89">
      <w:pPr>
        <w:pStyle w:val="KEMKNormalny"/>
      </w:pPr>
    </w:p>
    <w:p w14:paraId="34330FE8" w14:textId="77777777" w:rsidR="00D75E08" w:rsidRDefault="00D75E08" w:rsidP="00093E89">
      <w:pPr>
        <w:pStyle w:val="KEMKNormalny"/>
        <w:sectPr w:rsidR="00D75E08" w:rsidSect="00C801F8">
          <w:pgSz w:w="11906" w:h="16838" w:code="9"/>
          <w:pgMar w:top="1361" w:right="1418" w:bottom="1418" w:left="1418" w:header="680" w:footer="284" w:gutter="0"/>
          <w:cols w:space="708"/>
          <w:titlePg/>
          <w:docGrid w:linePitch="360"/>
        </w:sectPr>
      </w:pPr>
    </w:p>
    <w:p w14:paraId="25F5F3D3" w14:textId="77777777" w:rsidR="00D75E08" w:rsidRPr="001E020D" w:rsidRDefault="00D75E08" w:rsidP="00D75E08">
      <w:pPr>
        <w:spacing w:after="0"/>
        <w:jc w:val="center"/>
        <w:rPr>
          <w:rFonts w:ascii="Open Sans" w:hAnsi="Open Sans" w:cs="Open Sans"/>
          <w:b/>
        </w:rPr>
      </w:pPr>
      <w:r w:rsidRPr="001E020D">
        <w:rPr>
          <w:rFonts w:ascii="Open Sans" w:hAnsi="Open Sans" w:cs="Open Sans"/>
          <w:b/>
        </w:rPr>
        <w:lastRenderedPageBreak/>
        <w:t xml:space="preserve">Zarządzenie nr </w:t>
      </w:r>
      <w:r w:rsidRPr="001E020D">
        <w:rPr>
          <w:rFonts w:ascii="Open Sans" w:hAnsi="Open Sans" w:cs="Open Sans"/>
          <w:b/>
          <w:color w:val="70AD47" w:themeColor="accent6"/>
        </w:rPr>
        <w:t>numer zarządzenia</w:t>
      </w:r>
    </w:p>
    <w:p w14:paraId="6797B67F" w14:textId="77777777" w:rsidR="00D75E08" w:rsidRPr="001E020D" w:rsidRDefault="00D75E08" w:rsidP="00D75E08">
      <w:pPr>
        <w:spacing w:after="0"/>
        <w:jc w:val="center"/>
        <w:rPr>
          <w:rFonts w:ascii="Open Sans" w:hAnsi="Open Sans" w:cs="Open Sans"/>
          <w:b/>
        </w:rPr>
      </w:pPr>
      <w:r w:rsidRPr="00A24DA3">
        <w:rPr>
          <w:rFonts w:ascii="Open Sans" w:hAnsi="Open Sans" w:cs="Open Sans"/>
          <w:b/>
          <w:color w:val="70AD47" w:themeColor="accent6"/>
        </w:rPr>
        <w:t>Wójta lub Burmistrza lub Prezydenta miasta</w:t>
      </w:r>
      <w:r w:rsidRPr="001E020D">
        <w:rPr>
          <w:rFonts w:ascii="Open Sans" w:hAnsi="Open Sans" w:cs="Open Sans"/>
          <w:b/>
        </w:rPr>
        <w:t xml:space="preserve"> </w:t>
      </w:r>
      <w:r w:rsidRPr="001E020D">
        <w:rPr>
          <w:rFonts w:ascii="Open Sans" w:hAnsi="Open Sans" w:cs="Open Sans"/>
          <w:b/>
          <w:color w:val="70AD47" w:themeColor="accent6"/>
        </w:rPr>
        <w:t xml:space="preserve">nazwa </w:t>
      </w:r>
      <w:r>
        <w:rPr>
          <w:rFonts w:ascii="Open Sans" w:hAnsi="Open Sans" w:cs="Open Sans"/>
          <w:b/>
          <w:color w:val="70AD47" w:themeColor="accent6"/>
        </w:rPr>
        <w:t>gminy</w:t>
      </w:r>
    </w:p>
    <w:p w14:paraId="424125F7" w14:textId="77777777" w:rsidR="00D75E08" w:rsidRPr="001E020D" w:rsidRDefault="00D75E08" w:rsidP="00D75E08">
      <w:pPr>
        <w:spacing w:after="120"/>
        <w:jc w:val="center"/>
        <w:rPr>
          <w:rFonts w:ascii="Open Sans" w:hAnsi="Open Sans" w:cs="Open Sans"/>
          <w:b/>
        </w:rPr>
      </w:pPr>
      <w:r w:rsidRPr="001E020D">
        <w:rPr>
          <w:rFonts w:ascii="Open Sans" w:hAnsi="Open Sans" w:cs="Open Sans"/>
          <w:b/>
        </w:rPr>
        <w:t xml:space="preserve">z dnia </w:t>
      </w:r>
      <w:r w:rsidRPr="001E020D">
        <w:rPr>
          <w:rFonts w:ascii="Open Sans" w:hAnsi="Open Sans" w:cs="Open Sans"/>
          <w:b/>
          <w:color w:val="70AD47" w:themeColor="accent6"/>
        </w:rPr>
        <w:t>data</w:t>
      </w:r>
    </w:p>
    <w:p w14:paraId="585A49EC" w14:textId="77777777" w:rsidR="00D75E08" w:rsidRPr="001E020D" w:rsidRDefault="00D75E08" w:rsidP="00D75E08">
      <w:pPr>
        <w:spacing w:after="120"/>
        <w:jc w:val="both"/>
        <w:rPr>
          <w:rFonts w:ascii="Open Sans" w:hAnsi="Open Sans" w:cs="Open Sans"/>
          <w:b/>
          <w:sz w:val="20"/>
          <w:szCs w:val="20"/>
        </w:rPr>
      </w:pPr>
    </w:p>
    <w:p w14:paraId="1AD2D0BB" w14:textId="162C7221" w:rsidR="00D75E08" w:rsidRPr="001E020D" w:rsidRDefault="00D75E08" w:rsidP="00D75E08">
      <w:pPr>
        <w:spacing w:after="120"/>
        <w:jc w:val="center"/>
        <w:rPr>
          <w:rFonts w:ascii="Open Sans" w:hAnsi="Open Sans" w:cs="Open Sans"/>
          <w:b/>
          <w:sz w:val="20"/>
          <w:szCs w:val="20"/>
        </w:rPr>
      </w:pPr>
      <w:r w:rsidRPr="001E020D">
        <w:rPr>
          <w:rFonts w:ascii="Open Sans" w:hAnsi="Open Sans" w:cs="Open Sans"/>
          <w:b/>
          <w:sz w:val="20"/>
          <w:szCs w:val="20"/>
        </w:rPr>
        <w:t xml:space="preserve">w sprawie przeprowadzania kontroli przestrzegania zakazu spalania odpadów w paleniskach i przestrzegania przepisów </w:t>
      </w:r>
      <w:r>
        <w:rPr>
          <w:rFonts w:ascii="Open Sans" w:hAnsi="Open Sans" w:cs="Open Sans"/>
          <w:b/>
          <w:sz w:val="20"/>
          <w:szCs w:val="20"/>
        </w:rPr>
        <w:t>u</w:t>
      </w:r>
      <w:r w:rsidRPr="001E020D">
        <w:rPr>
          <w:rFonts w:ascii="Open Sans" w:hAnsi="Open Sans" w:cs="Open Sans"/>
          <w:b/>
          <w:sz w:val="20"/>
          <w:szCs w:val="20"/>
        </w:rPr>
        <w:t xml:space="preserve">chwały antysmogowej dla województwa  małopolskiego na terenie </w:t>
      </w:r>
      <w:r w:rsidRPr="001E020D">
        <w:rPr>
          <w:rFonts w:ascii="Open Sans" w:hAnsi="Open Sans" w:cs="Open Sans"/>
          <w:b/>
          <w:color w:val="70AD47" w:themeColor="accent6"/>
          <w:sz w:val="20"/>
          <w:szCs w:val="20"/>
        </w:rPr>
        <w:t>nazwa gminy</w:t>
      </w:r>
    </w:p>
    <w:p w14:paraId="249E624A" w14:textId="77777777" w:rsidR="00D75E08" w:rsidRPr="001E020D" w:rsidRDefault="00D75E08" w:rsidP="00D75E08">
      <w:pPr>
        <w:spacing w:after="120"/>
        <w:jc w:val="both"/>
        <w:rPr>
          <w:rFonts w:ascii="Open Sans" w:hAnsi="Open Sans" w:cs="Open Sans"/>
          <w:sz w:val="20"/>
          <w:szCs w:val="20"/>
        </w:rPr>
      </w:pPr>
      <w:r w:rsidRPr="001E020D">
        <w:rPr>
          <w:rFonts w:ascii="Open Sans" w:hAnsi="Open Sans" w:cs="Open Sans"/>
          <w:sz w:val="20"/>
          <w:szCs w:val="20"/>
        </w:rPr>
        <w:t xml:space="preserve">Na podstawie art. 30 ust. 1 ustawy z dnia 8 marca 1990 r. o samorządzie gminnym tekst i. (t Dz. U. z  2020 r. poz. 713 z </w:t>
      </w:r>
      <w:proofErr w:type="spellStart"/>
      <w:r w:rsidRPr="001E020D">
        <w:rPr>
          <w:rFonts w:ascii="Open Sans" w:hAnsi="Open Sans" w:cs="Open Sans"/>
          <w:sz w:val="20"/>
          <w:szCs w:val="20"/>
        </w:rPr>
        <w:t>późn</w:t>
      </w:r>
      <w:proofErr w:type="spellEnd"/>
      <w:r w:rsidRPr="001E020D">
        <w:rPr>
          <w:rFonts w:ascii="Open Sans" w:hAnsi="Open Sans" w:cs="Open Sans"/>
          <w:sz w:val="20"/>
          <w:szCs w:val="20"/>
        </w:rPr>
        <w:t xml:space="preserve">. zm.) w związku z art. 9 u ustawy z dnia 13 września 1996 r. o utrzymaniu czystości i porządku w gminach (Dz. U. 2020 poz. 1439 ze zm.) oraz art. 379 i 380 ustawy z dnia 27 kwietnia 2001 r. - Prawo ochrony środowiska (Dz. U. 2020 poz. 1219 ze zm.) </w:t>
      </w:r>
    </w:p>
    <w:p w14:paraId="6B2D67E1" w14:textId="77777777" w:rsidR="00D75E08" w:rsidRPr="001E020D" w:rsidRDefault="00D75E08" w:rsidP="00D75E08">
      <w:pPr>
        <w:spacing w:after="120"/>
        <w:jc w:val="center"/>
        <w:rPr>
          <w:rFonts w:ascii="Open Sans" w:hAnsi="Open Sans" w:cs="Open Sans"/>
          <w:b/>
          <w:sz w:val="20"/>
          <w:szCs w:val="20"/>
        </w:rPr>
      </w:pPr>
    </w:p>
    <w:p w14:paraId="47F70904" w14:textId="77777777" w:rsidR="00D75E08" w:rsidRPr="001E020D" w:rsidRDefault="00D75E08" w:rsidP="00D75E08">
      <w:pPr>
        <w:spacing w:after="120"/>
        <w:jc w:val="center"/>
        <w:rPr>
          <w:rFonts w:ascii="Open Sans" w:hAnsi="Open Sans" w:cs="Open Sans"/>
          <w:b/>
          <w:sz w:val="20"/>
          <w:szCs w:val="20"/>
        </w:rPr>
      </w:pPr>
      <w:r w:rsidRPr="001E020D">
        <w:rPr>
          <w:rFonts w:ascii="Open Sans" w:hAnsi="Open Sans" w:cs="Open Sans"/>
          <w:b/>
          <w:sz w:val="20"/>
          <w:szCs w:val="20"/>
        </w:rPr>
        <w:t>§ 1</w:t>
      </w:r>
    </w:p>
    <w:p w14:paraId="6B21B60B" w14:textId="77777777" w:rsidR="00D75E08" w:rsidRPr="001E020D" w:rsidRDefault="00D75E08" w:rsidP="00D75E08">
      <w:pPr>
        <w:spacing w:after="120"/>
        <w:jc w:val="both"/>
        <w:rPr>
          <w:rFonts w:ascii="Open Sans" w:hAnsi="Open Sans" w:cs="Open Sans"/>
          <w:bCs/>
          <w:sz w:val="20"/>
          <w:szCs w:val="20"/>
        </w:rPr>
      </w:pPr>
      <w:r w:rsidRPr="001E020D">
        <w:rPr>
          <w:rFonts w:ascii="Open Sans" w:hAnsi="Open Sans" w:cs="Open Sans"/>
          <w:bCs/>
          <w:sz w:val="20"/>
          <w:szCs w:val="20"/>
        </w:rPr>
        <w:t xml:space="preserve">Przyjmuję procedurę przeprowadzania kontroli przestrzegania zakazu spalania odpadów w paleniskach i przestrzegania przepisów Uchwały antysmogowej dla województwa małopolskiego na terenie </w:t>
      </w:r>
      <w:r w:rsidRPr="00A24DA3">
        <w:rPr>
          <w:rFonts w:ascii="Open Sans" w:hAnsi="Open Sans" w:cs="Open Sans"/>
          <w:b/>
          <w:color w:val="70AD47" w:themeColor="accent6"/>
          <w:sz w:val="20"/>
          <w:szCs w:val="20"/>
        </w:rPr>
        <w:t>nazwa gminy</w:t>
      </w:r>
      <w:r w:rsidRPr="001E020D">
        <w:rPr>
          <w:rFonts w:ascii="Open Sans" w:hAnsi="Open Sans" w:cs="Open Sans"/>
          <w:bCs/>
          <w:sz w:val="20"/>
          <w:szCs w:val="20"/>
        </w:rPr>
        <w:t xml:space="preserve"> w zakresie zgodnym z </w:t>
      </w:r>
      <w:r w:rsidRPr="001E020D">
        <w:rPr>
          <w:rFonts w:ascii="Open Sans" w:hAnsi="Open Sans" w:cs="Open Sans"/>
          <w:b/>
          <w:sz w:val="20"/>
          <w:szCs w:val="20"/>
        </w:rPr>
        <w:t>załącznikiem nr 1</w:t>
      </w:r>
      <w:r w:rsidRPr="001E020D">
        <w:rPr>
          <w:rFonts w:ascii="Open Sans" w:hAnsi="Open Sans" w:cs="Open Sans"/>
          <w:bCs/>
          <w:sz w:val="20"/>
          <w:szCs w:val="20"/>
        </w:rPr>
        <w:t xml:space="preserve"> do niniejszego Zarządzenia.</w:t>
      </w:r>
    </w:p>
    <w:p w14:paraId="0751AACD" w14:textId="77777777" w:rsidR="00D75E08" w:rsidRPr="001E020D" w:rsidRDefault="00D75E08" w:rsidP="00D75E08">
      <w:pPr>
        <w:pStyle w:val="Bezodstpw"/>
        <w:spacing w:after="120" w:line="276" w:lineRule="auto"/>
        <w:jc w:val="both"/>
        <w:rPr>
          <w:rFonts w:ascii="Open Sans" w:hAnsi="Open Sans" w:cs="Open Sans"/>
          <w:sz w:val="20"/>
          <w:szCs w:val="20"/>
        </w:rPr>
      </w:pPr>
    </w:p>
    <w:p w14:paraId="6312360A" w14:textId="77777777" w:rsidR="00D75E08" w:rsidRPr="001E020D" w:rsidRDefault="00D75E08" w:rsidP="00D75E08">
      <w:pPr>
        <w:spacing w:after="120"/>
        <w:jc w:val="center"/>
        <w:rPr>
          <w:rFonts w:ascii="Open Sans" w:hAnsi="Open Sans" w:cs="Open Sans"/>
          <w:b/>
          <w:sz w:val="20"/>
          <w:szCs w:val="20"/>
        </w:rPr>
      </w:pPr>
      <w:r w:rsidRPr="001E020D">
        <w:rPr>
          <w:rFonts w:ascii="Open Sans" w:hAnsi="Open Sans" w:cs="Open Sans"/>
          <w:b/>
          <w:sz w:val="20"/>
          <w:szCs w:val="20"/>
        </w:rPr>
        <w:t>§ 2</w:t>
      </w:r>
    </w:p>
    <w:p w14:paraId="4CB006FB" w14:textId="77777777" w:rsidR="00D75E08" w:rsidRPr="001E020D" w:rsidRDefault="00D75E08" w:rsidP="00D75E08">
      <w:pPr>
        <w:spacing w:after="120"/>
        <w:jc w:val="both"/>
        <w:rPr>
          <w:rFonts w:ascii="Open Sans" w:hAnsi="Open Sans" w:cs="Open Sans"/>
          <w:bCs/>
          <w:sz w:val="20"/>
          <w:szCs w:val="20"/>
        </w:rPr>
      </w:pPr>
      <w:r w:rsidRPr="001E020D">
        <w:rPr>
          <w:rFonts w:ascii="Open Sans" w:hAnsi="Open Sans" w:cs="Open Sans"/>
          <w:bCs/>
          <w:sz w:val="20"/>
          <w:szCs w:val="20"/>
        </w:rPr>
        <w:t xml:space="preserve">Przyjmuję wzór imiennego upoważnienia do przeprowadzenia kontroli, o której mowa w § 1, zgodnie ze wzorem, stanowiącym </w:t>
      </w:r>
      <w:r w:rsidRPr="001E020D">
        <w:rPr>
          <w:rFonts w:ascii="Open Sans" w:hAnsi="Open Sans" w:cs="Open Sans"/>
          <w:b/>
          <w:sz w:val="20"/>
          <w:szCs w:val="20"/>
        </w:rPr>
        <w:t>załącznik nr 2</w:t>
      </w:r>
      <w:r w:rsidRPr="001E020D">
        <w:rPr>
          <w:rFonts w:ascii="Open Sans" w:hAnsi="Open Sans" w:cs="Open Sans"/>
          <w:bCs/>
          <w:sz w:val="20"/>
          <w:szCs w:val="20"/>
        </w:rPr>
        <w:t xml:space="preserve"> do niniejszego Zarządzenia</w:t>
      </w:r>
    </w:p>
    <w:p w14:paraId="1808B3DC" w14:textId="77777777" w:rsidR="00D75E08" w:rsidRPr="001E020D" w:rsidRDefault="00D75E08" w:rsidP="00D75E08">
      <w:pPr>
        <w:spacing w:after="120"/>
        <w:jc w:val="center"/>
        <w:rPr>
          <w:rFonts w:ascii="Open Sans" w:hAnsi="Open Sans" w:cs="Open Sans"/>
          <w:bCs/>
          <w:sz w:val="20"/>
          <w:szCs w:val="20"/>
        </w:rPr>
      </w:pPr>
    </w:p>
    <w:p w14:paraId="20E8CF3F" w14:textId="77777777" w:rsidR="00D75E08" w:rsidRPr="001E020D" w:rsidRDefault="00D75E08" w:rsidP="00D75E08">
      <w:pPr>
        <w:spacing w:after="120"/>
        <w:jc w:val="center"/>
        <w:rPr>
          <w:rFonts w:ascii="Open Sans" w:hAnsi="Open Sans" w:cs="Open Sans"/>
          <w:b/>
          <w:sz w:val="20"/>
          <w:szCs w:val="20"/>
        </w:rPr>
      </w:pPr>
      <w:r w:rsidRPr="001E020D">
        <w:rPr>
          <w:rFonts w:ascii="Open Sans" w:hAnsi="Open Sans" w:cs="Open Sans"/>
          <w:b/>
          <w:sz w:val="20"/>
          <w:szCs w:val="20"/>
        </w:rPr>
        <w:t>§ 3</w:t>
      </w:r>
    </w:p>
    <w:p w14:paraId="1E6372F0" w14:textId="77777777" w:rsidR="00D75E08" w:rsidRPr="001E020D" w:rsidRDefault="00D75E08" w:rsidP="00D75E08">
      <w:pPr>
        <w:spacing w:after="120"/>
        <w:jc w:val="both"/>
        <w:rPr>
          <w:rFonts w:ascii="Open Sans" w:hAnsi="Open Sans" w:cs="Open Sans"/>
          <w:bCs/>
          <w:sz w:val="20"/>
          <w:szCs w:val="20"/>
        </w:rPr>
      </w:pPr>
      <w:r w:rsidRPr="001E020D">
        <w:rPr>
          <w:rFonts w:ascii="Open Sans" w:hAnsi="Open Sans" w:cs="Open Sans"/>
          <w:bCs/>
          <w:sz w:val="20"/>
          <w:szCs w:val="20"/>
        </w:rPr>
        <w:t xml:space="preserve">Zatwierdzam formularz protokołu kontroli, stanowiący </w:t>
      </w:r>
      <w:r w:rsidRPr="001E020D">
        <w:rPr>
          <w:rFonts w:ascii="Open Sans" w:hAnsi="Open Sans" w:cs="Open Sans"/>
          <w:b/>
          <w:sz w:val="20"/>
          <w:szCs w:val="20"/>
        </w:rPr>
        <w:t>załącznik nr 3</w:t>
      </w:r>
      <w:r w:rsidRPr="001E020D">
        <w:rPr>
          <w:rFonts w:ascii="Open Sans" w:hAnsi="Open Sans" w:cs="Open Sans"/>
          <w:bCs/>
          <w:sz w:val="20"/>
          <w:szCs w:val="20"/>
        </w:rPr>
        <w:t xml:space="preserve"> do niniejszego Zarządzenia.</w:t>
      </w:r>
    </w:p>
    <w:p w14:paraId="683D2CDD" w14:textId="77777777" w:rsidR="00D75E08" w:rsidRPr="001E020D" w:rsidRDefault="00D75E08" w:rsidP="00D75E08">
      <w:pPr>
        <w:spacing w:after="120"/>
        <w:jc w:val="center"/>
        <w:rPr>
          <w:rFonts w:ascii="Open Sans" w:hAnsi="Open Sans" w:cs="Open Sans"/>
          <w:bCs/>
          <w:sz w:val="20"/>
          <w:szCs w:val="20"/>
        </w:rPr>
      </w:pPr>
    </w:p>
    <w:p w14:paraId="0DEF05A9" w14:textId="77777777" w:rsidR="00D75E08" w:rsidRPr="001E020D" w:rsidRDefault="00D75E08" w:rsidP="00D75E08">
      <w:pPr>
        <w:spacing w:after="120"/>
        <w:jc w:val="center"/>
        <w:rPr>
          <w:rFonts w:ascii="Open Sans" w:hAnsi="Open Sans" w:cs="Open Sans"/>
          <w:b/>
          <w:sz w:val="20"/>
          <w:szCs w:val="20"/>
        </w:rPr>
      </w:pPr>
      <w:r w:rsidRPr="001E020D">
        <w:rPr>
          <w:rFonts w:ascii="Open Sans" w:hAnsi="Open Sans" w:cs="Open Sans"/>
          <w:b/>
          <w:sz w:val="20"/>
          <w:szCs w:val="20"/>
        </w:rPr>
        <w:t xml:space="preserve">§ </w:t>
      </w:r>
      <w:r>
        <w:rPr>
          <w:rFonts w:ascii="Open Sans" w:hAnsi="Open Sans" w:cs="Open Sans"/>
          <w:b/>
          <w:sz w:val="20"/>
          <w:szCs w:val="20"/>
        </w:rPr>
        <w:t>4</w:t>
      </w:r>
    </w:p>
    <w:p w14:paraId="25B8E309" w14:textId="77777777" w:rsidR="00D75E08" w:rsidRPr="001E020D" w:rsidRDefault="00D75E08" w:rsidP="00D75E08">
      <w:pPr>
        <w:spacing w:after="120"/>
        <w:jc w:val="both"/>
        <w:rPr>
          <w:rFonts w:ascii="Open Sans" w:hAnsi="Open Sans" w:cs="Open Sans"/>
          <w:bCs/>
          <w:sz w:val="20"/>
          <w:szCs w:val="20"/>
        </w:rPr>
      </w:pPr>
      <w:r w:rsidRPr="001E020D">
        <w:rPr>
          <w:rFonts w:ascii="Open Sans" w:hAnsi="Open Sans" w:cs="Open Sans"/>
          <w:bCs/>
          <w:sz w:val="20"/>
          <w:szCs w:val="20"/>
        </w:rPr>
        <w:t xml:space="preserve">Realizację niniejszego Zarządzenia powierzam </w:t>
      </w:r>
      <w:r w:rsidRPr="001E020D">
        <w:rPr>
          <w:rFonts w:ascii="Open Sans" w:hAnsi="Open Sans" w:cs="Open Sans"/>
          <w:bCs/>
          <w:color w:val="70AD47" w:themeColor="accent6"/>
          <w:sz w:val="20"/>
          <w:szCs w:val="20"/>
        </w:rPr>
        <w:t>jednostce organizacyjnej / pracownikowi / straży gminnej (miejskiej).</w:t>
      </w:r>
    </w:p>
    <w:p w14:paraId="40EAA46A" w14:textId="77777777" w:rsidR="00D75E08" w:rsidRPr="001E020D" w:rsidRDefault="00D75E08" w:rsidP="00D75E08">
      <w:pPr>
        <w:spacing w:after="120"/>
        <w:jc w:val="center"/>
        <w:rPr>
          <w:rFonts w:ascii="Open Sans" w:hAnsi="Open Sans" w:cs="Open Sans"/>
          <w:bCs/>
          <w:sz w:val="20"/>
          <w:szCs w:val="20"/>
        </w:rPr>
      </w:pPr>
    </w:p>
    <w:p w14:paraId="04B24FAD" w14:textId="77777777" w:rsidR="00D75E08" w:rsidRPr="001E020D" w:rsidRDefault="00D75E08" w:rsidP="00D75E08">
      <w:pPr>
        <w:spacing w:after="120"/>
        <w:jc w:val="center"/>
        <w:rPr>
          <w:rFonts w:ascii="Open Sans" w:hAnsi="Open Sans" w:cs="Open Sans"/>
          <w:b/>
          <w:sz w:val="20"/>
          <w:szCs w:val="20"/>
        </w:rPr>
      </w:pPr>
      <w:r w:rsidRPr="001E020D">
        <w:rPr>
          <w:rFonts w:ascii="Open Sans" w:hAnsi="Open Sans" w:cs="Open Sans"/>
          <w:b/>
          <w:sz w:val="20"/>
          <w:szCs w:val="20"/>
        </w:rPr>
        <w:t>§ 5</w:t>
      </w:r>
    </w:p>
    <w:p w14:paraId="47A7592B" w14:textId="77777777" w:rsidR="00D75E08" w:rsidRPr="001E020D" w:rsidRDefault="00D75E08" w:rsidP="00D75E08">
      <w:pPr>
        <w:spacing w:after="120"/>
        <w:jc w:val="both"/>
        <w:rPr>
          <w:rFonts w:ascii="Open Sans" w:hAnsi="Open Sans" w:cs="Open Sans"/>
          <w:bCs/>
          <w:sz w:val="20"/>
          <w:szCs w:val="20"/>
        </w:rPr>
      </w:pPr>
      <w:r w:rsidRPr="001E020D">
        <w:rPr>
          <w:rFonts w:ascii="Open Sans" w:hAnsi="Open Sans" w:cs="Open Sans"/>
          <w:bCs/>
          <w:sz w:val="20"/>
          <w:szCs w:val="20"/>
        </w:rPr>
        <w:t xml:space="preserve">Niniejsze Zarządzenie wchodzi w życie z dniem jego podpisania. </w:t>
      </w:r>
    </w:p>
    <w:p w14:paraId="54B8CF12" w14:textId="77777777" w:rsidR="00D75E08" w:rsidRDefault="00D75E08" w:rsidP="00093E89">
      <w:pPr>
        <w:pStyle w:val="KEMKNormalny"/>
        <w:sectPr w:rsidR="00D75E08">
          <w:headerReference w:type="default" r:id="rId20"/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1E6288F" w14:textId="77777777" w:rsidR="00D75E08" w:rsidRPr="00961C3A" w:rsidRDefault="00D75E08" w:rsidP="00D75E08">
      <w:pPr>
        <w:pStyle w:val="Bezodstpw"/>
        <w:spacing w:after="120" w:line="276" w:lineRule="auto"/>
        <w:jc w:val="center"/>
        <w:rPr>
          <w:rFonts w:ascii="Open Sans" w:hAnsi="Open Sans" w:cs="Open Sans"/>
          <w:bCs/>
          <w:i/>
          <w:iCs/>
          <w:color w:val="70AD47" w:themeColor="accent6"/>
        </w:rPr>
      </w:pPr>
      <w:r w:rsidRPr="00961C3A">
        <w:rPr>
          <w:rFonts w:ascii="Open Sans" w:hAnsi="Open Sans" w:cs="Open Sans"/>
          <w:b/>
        </w:rPr>
        <w:lastRenderedPageBreak/>
        <w:t>Procedura przeprowadzenia kontroli przestrzegania zakazu spalania odpadów w paleniskach</w:t>
      </w:r>
      <w:r>
        <w:rPr>
          <w:rFonts w:ascii="Open Sans" w:hAnsi="Open Sans" w:cs="Open Sans"/>
          <w:b/>
        </w:rPr>
        <w:t xml:space="preserve"> </w:t>
      </w:r>
      <w:r w:rsidRPr="00961C3A">
        <w:rPr>
          <w:rFonts w:ascii="Open Sans" w:hAnsi="Open Sans" w:cs="Open Sans"/>
          <w:b/>
        </w:rPr>
        <w:t xml:space="preserve">i przestrzegania przepisów Uchwały antysmogowej dla województwa małopolskiego na terenie </w:t>
      </w:r>
      <w:r w:rsidRPr="00961C3A">
        <w:rPr>
          <w:rFonts w:ascii="Open Sans" w:hAnsi="Open Sans" w:cs="Open Sans"/>
          <w:bCs/>
          <w:i/>
          <w:iCs/>
          <w:color w:val="70AD47" w:themeColor="accent6"/>
        </w:rPr>
        <w:t>nazwa gminy</w:t>
      </w:r>
    </w:p>
    <w:p w14:paraId="75AE9B30" w14:textId="77777777" w:rsidR="00D75E08" w:rsidRPr="00B35275" w:rsidRDefault="00D75E08" w:rsidP="00D75E08">
      <w:pPr>
        <w:pStyle w:val="Bezodstpw"/>
        <w:spacing w:after="120" w:line="276" w:lineRule="auto"/>
        <w:jc w:val="center"/>
        <w:rPr>
          <w:rFonts w:ascii="Open Sans" w:hAnsi="Open Sans" w:cs="Open Sans"/>
          <w:b/>
          <w:sz w:val="20"/>
          <w:szCs w:val="20"/>
        </w:rPr>
      </w:pPr>
    </w:p>
    <w:p w14:paraId="468464D8" w14:textId="77777777" w:rsidR="00D75E08" w:rsidRPr="00B35275" w:rsidRDefault="00D75E08" w:rsidP="00D75E08">
      <w:pPr>
        <w:spacing w:after="120"/>
        <w:jc w:val="center"/>
        <w:rPr>
          <w:rFonts w:ascii="Open Sans" w:hAnsi="Open Sans" w:cs="Open Sans"/>
          <w:b/>
          <w:sz w:val="20"/>
          <w:szCs w:val="20"/>
        </w:rPr>
      </w:pPr>
      <w:r w:rsidRPr="00B35275">
        <w:rPr>
          <w:rFonts w:ascii="Open Sans" w:hAnsi="Open Sans" w:cs="Open Sans"/>
          <w:b/>
          <w:sz w:val="20"/>
          <w:szCs w:val="20"/>
        </w:rPr>
        <w:t>§</w:t>
      </w:r>
      <w:r>
        <w:rPr>
          <w:rFonts w:ascii="Open Sans" w:hAnsi="Open Sans" w:cs="Open Sans"/>
          <w:b/>
          <w:sz w:val="20"/>
          <w:szCs w:val="20"/>
        </w:rPr>
        <w:t xml:space="preserve">1 Podstawa prawna </w:t>
      </w:r>
    </w:p>
    <w:p w14:paraId="601D8C4E" w14:textId="77777777" w:rsidR="00D75E08" w:rsidRPr="00E640D6" w:rsidRDefault="00D75E08" w:rsidP="00A16053">
      <w:pPr>
        <w:pStyle w:val="Akapitzlist"/>
        <w:numPr>
          <w:ilvl w:val="0"/>
          <w:numId w:val="48"/>
        </w:numPr>
        <w:spacing w:after="160"/>
        <w:ind w:left="426" w:hanging="426"/>
        <w:jc w:val="both"/>
        <w:rPr>
          <w:rFonts w:ascii="Open Sans" w:hAnsi="Open Sans"/>
          <w:sz w:val="20"/>
        </w:rPr>
      </w:pPr>
      <w:r>
        <w:rPr>
          <w:rFonts w:ascii="Open Sans" w:hAnsi="Open Sans"/>
          <w:sz w:val="20"/>
        </w:rPr>
        <w:t>A</w:t>
      </w:r>
      <w:r w:rsidRPr="00E640D6">
        <w:rPr>
          <w:rFonts w:ascii="Open Sans" w:hAnsi="Open Sans"/>
          <w:sz w:val="20"/>
        </w:rPr>
        <w:t>rt. 379 i 380 ustawy z dnia 27 kwietnia 2001 r. - Prawo ochrony środowiska (Dz. U. z 2020</w:t>
      </w:r>
      <w:r>
        <w:rPr>
          <w:rFonts w:ascii="Open Sans" w:hAnsi="Open Sans"/>
          <w:sz w:val="20"/>
        </w:rPr>
        <w:t> </w:t>
      </w:r>
      <w:r w:rsidRPr="00E640D6">
        <w:rPr>
          <w:rFonts w:ascii="Open Sans" w:hAnsi="Open Sans"/>
          <w:sz w:val="20"/>
        </w:rPr>
        <w:t xml:space="preserve"> r. poz. 1219)</w:t>
      </w:r>
    </w:p>
    <w:p w14:paraId="689C845E" w14:textId="77777777" w:rsidR="00D75E08" w:rsidRPr="00E640D6" w:rsidRDefault="00D75E08" w:rsidP="00A16053">
      <w:pPr>
        <w:pStyle w:val="Akapitzlist"/>
        <w:numPr>
          <w:ilvl w:val="0"/>
          <w:numId w:val="48"/>
        </w:numPr>
        <w:spacing w:after="160"/>
        <w:ind w:left="426" w:hanging="426"/>
        <w:jc w:val="both"/>
        <w:rPr>
          <w:rFonts w:ascii="Open Sans" w:hAnsi="Open Sans"/>
          <w:sz w:val="20"/>
        </w:rPr>
      </w:pPr>
      <w:r>
        <w:rPr>
          <w:rFonts w:ascii="Open Sans" w:hAnsi="Open Sans"/>
          <w:sz w:val="20"/>
        </w:rPr>
        <w:t>A</w:t>
      </w:r>
      <w:r w:rsidRPr="00E640D6">
        <w:rPr>
          <w:rFonts w:ascii="Open Sans" w:hAnsi="Open Sans"/>
          <w:sz w:val="20"/>
        </w:rPr>
        <w:t xml:space="preserve">rt. 9u ustawy z dnia 13 września 1996 r. o utrzymaniu czystości i  porządku w gminach </w:t>
      </w:r>
      <w:r>
        <w:rPr>
          <w:rFonts w:ascii="Open Sans" w:hAnsi="Open Sans"/>
          <w:sz w:val="20"/>
        </w:rPr>
        <w:br/>
      </w:r>
      <w:r w:rsidRPr="00E640D6">
        <w:rPr>
          <w:rFonts w:ascii="Open Sans" w:hAnsi="Open Sans"/>
          <w:sz w:val="20"/>
        </w:rPr>
        <w:t>(Dz. U. 2020 r. poz. 1439),</w:t>
      </w:r>
    </w:p>
    <w:p w14:paraId="578F09E6" w14:textId="77777777" w:rsidR="00D75E08" w:rsidRDefault="00D75E08" w:rsidP="00A16053">
      <w:pPr>
        <w:pStyle w:val="Akapitzlist"/>
        <w:numPr>
          <w:ilvl w:val="0"/>
          <w:numId w:val="48"/>
        </w:numPr>
        <w:spacing w:after="0"/>
        <w:ind w:left="426" w:hanging="426"/>
        <w:jc w:val="both"/>
        <w:rPr>
          <w:rFonts w:ascii="Open Sans" w:hAnsi="Open Sans"/>
          <w:sz w:val="20"/>
        </w:rPr>
      </w:pPr>
      <w:r w:rsidRPr="00E640D6">
        <w:rPr>
          <w:rFonts w:ascii="Open Sans" w:hAnsi="Open Sans"/>
          <w:sz w:val="20"/>
        </w:rPr>
        <w:t xml:space="preserve">Uchwała Nr XXXII/452/17 Sejmiku Województwa Małopolskiego z dnia 23 stycznia 2017 r. w </w:t>
      </w:r>
      <w:r>
        <w:rPr>
          <w:rFonts w:ascii="Open Sans" w:hAnsi="Open Sans"/>
          <w:sz w:val="20"/>
        </w:rPr>
        <w:t> </w:t>
      </w:r>
      <w:r w:rsidRPr="00E640D6">
        <w:rPr>
          <w:rFonts w:ascii="Open Sans" w:hAnsi="Open Sans"/>
          <w:sz w:val="20"/>
        </w:rPr>
        <w:t xml:space="preserve">sprawie wprowadzenia na obszarze województwa małopolskiego ograniczeń i zakazów w </w:t>
      </w:r>
      <w:r>
        <w:rPr>
          <w:rFonts w:ascii="Open Sans" w:hAnsi="Open Sans"/>
          <w:sz w:val="20"/>
        </w:rPr>
        <w:t> </w:t>
      </w:r>
      <w:r w:rsidRPr="00E640D6">
        <w:rPr>
          <w:rFonts w:ascii="Open Sans" w:hAnsi="Open Sans"/>
          <w:sz w:val="20"/>
        </w:rPr>
        <w:t>zakr</w:t>
      </w:r>
      <w:r>
        <w:rPr>
          <w:rFonts w:ascii="Open Sans" w:hAnsi="Open Sans"/>
          <w:sz w:val="20"/>
        </w:rPr>
        <w:t>esie eksploatacji instalacji, w</w:t>
      </w:r>
      <w:r w:rsidRPr="00E640D6">
        <w:rPr>
          <w:rFonts w:ascii="Open Sans" w:hAnsi="Open Sans"/>
          <w:sz w:val="20"/>
        </w:rPr>
        <w:t xml:space="preserve"> których następuje spalanie paliw </w:t>
      </w:r>
      <w:r w:rsidRPr="00E640D6">
        <w:rPr>
          <w:rFonts w:ascii="Open Sans" w:hAnsi="Open Sans"/>
          <w:color w:val="70AD47" w:themeColor="accent6"/>
          <w:sz w:val="20"/>
        </w:rPr>
        <w:t xml:space="preserve">lub w przypadku Gminy Miejskiej Kraków </w:t>
      </w:r>
      <w:r w:rsidRPr="00E640D6">
        <w:rPr>
          <w:rFonts w:ascii="Open Sans" w:hAnsi="Open Sans"/>
          <w:sz w:val="20"/>
        </w:rPr>
        <w:t xml:space="preserve">Uchwała Nr XVIII/243/16 Sejmiku Województwa Małopolskiego z </w:t>
      </w:r>
      <w:r>
        <w:rPr>
          <w:rFonts w:ascii="Open Sans" w:hAnsi="Open Sans"/>
          <w:sz w:val="20"/>
        </w:rPr>
        <w:t> </w:t>
      </w:r>
      <w:r w:rsidRPr="00E640D6">
        <w:rPr>
          <w:rFonts w:ascii="Open Sans" w:hAnsi="Open Sans"/>
          <w:sz w:val="20"/>
        </w:rPr>
        <w:t xml:space="preserve"> dnia 15 stycznia 2016 roku w sprawie wprowadzenia na obszarze Gmin</w:t>
      </w:r>
      <w:r>
        <w:rPr>
          <w:rFonts w:ascii="Open Sans" w:hAnsi="Open Sans"/>
          <w:sz w:val="20"/>
        </w:rPr>
        <w:t>y Miejskiej Kraków ograniczeń w </w:t>
      </w:r>
      <w:r w:rsidRPr="00E640D6">
        <w:rPr>
          <w:rFonts w:ascii="Open Sans" w:hAnsi="Open Sans"/>
          <w:sz w:val="20"/>
        </w:rPr>
        <w:t>zakresie eksploatacji instalacji, w  których następuje spalanie paliw.</w:t>
      </w:r>
    </w:p>
    <w:p w14:paraId="257BB125" w14:textId="77777777" w:rsidR="00D75E08" w:rsidRDefault="00D75E08" w:rsidP="00A16053">
      <w:pPr>
        <w:pStyle w:val="Akapitzlist"/>
        <w:numPr>
          <w:ilvl w:val="0"/>
          <w:numId w:val="48"/>
        </w:numPr>
        <w:spacing w:after="120"/>
        <w:ind w:left="426" w:hanging="426"/>
        <w:contextualSpacing w:val="0"/>
        <w:jc w:val="both"/>
        <w:rPr>
          <w:rFonts w:ascii="Open Sans" w:hAnsi="Open Sans"/>
          <w:sz w:val="20"/>
        </w:rPr>
      </w:pPr>
      <w:r>
        <w:rPr>
          <w:rFonts w:ascii="Open Sans" w:hAnsi="Open Sans"/>
          <w:sz w:val="20"/>
        </w:rPr>
        <w:t xml:space="preserve">Art. 10 </w:t>
      </w:r>
      <w:bookmarkStart w:id="42" w:name="_Hlk64926867"/>
      <w:r>
        <w:rPr>
          <w:rFonts w:ascii="Open Sans" w:hAnsi="Open Sans"/>
          <w:sz w:val="20"/>
        </w:rPr>
        <w:t>ustawy z dnia 29 sierpnia 1997 r. o straży gminnej (Dz. U. z 2019 r. poz. 1795)</w:t>
      </w:r>
      <w:bookmarkEnd w:id="42"/>
    </w:p>
    <w:p w14:paraId="1547A432" w14:textId="77777777" w:rsidR="00D75E08" w:rsidRPr="00E640D6" w:rsidRDefault="00D75E08" w:rsidP="00D75E08">
      <w:pPr>
        <w:spacing w:after="120"/>
        <w:jc w:val="both"/>
        <w:rPr>
          <w:rFonts w:ascii="Open Sans" w:hAnsi="Open Sans"/>
          <w:sz w:val="20"/>
        </w:rPr>
      </w:pPr>
    </w:p>
    <w:p w14:paraId="7872DE23" w14:textId="77777777" w:rsidR="00D75E08" w:rsidRPr="00B35275" w:rsidRDefault="00D75E08" w:rsidP="00D75E08">
      <w:pPr>
        <w:spacing w:after="120"/>
        <w:jc w:val="center"/>
        <w:rPr>
          <w:rFonts w:ascii="Open Sans" w:hAnsi="Open Sans" w:cs="Open Sans"/>
          <w:b/>
          <w:sz w:val="20"/>
          <w:szCs w:val="20"/>
        </w:rPr>
      </w:pPr>
      <w:r w:rsidRPr="00B35275">
        <w:rPr>
          <w:rFonts w:ascii="Open Sans" w:hAnsi="Open Sans" w:cs="Open Sans"/>
          <w:b/>
          <w:sz w:val="20"/>
          <w:szCs w:val="20"/>
        </w:rPr>
        <w:t>§</w:t>
      </w:r>
      <w:r>
        <w:rPr>
          <w:rFonts w:ascii="Open Sans" w:hAnsi="Open Sans" w:cs="Open Sans"/>
          <w:b/>
          <w:sz w:val="20"/>
          <w:szCs w:val="20"/>
        </w:rPr>
        <w:t>2 Organ uprawniony do przeprowadzenia kontroli</w:t>
      </w:r>
    </w:p>
    <w:p w14:paraId="69C0EBF5" w14:textId="77777777" w:rsidR="00D75E08" w:rsidRDefault="00D75E08" w:rsidP="00D75E08">
      <w:pPr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Organem uprawnionym do przeprowadzenia kontroli na terenie nieruchomości zlokalizowanych w zasięgu administracyjnym </w:t>
      </w:r>
      <w:r w:rsidRPr="00E640D6">
        <w:rPr>
          <w:rFonts w:ascii="Open Sans" w:hAnsi="Open Sans" w:cs="Open Sans"/>
          <w:color w:val="70AD47" w:themeColor="accent6"/>
          <w:sz w:val="20"/>
          <w:szCs w:val="20"/>
        </w:rPr>
        <w:t xml:space="preserve">nazwa gminy </w:t>
      </w:r>
      <w:r>
        <w:rPr>
          <w:rFonts w:ascii="Open Sans" w:hAnsi="Open Sans" w:cs="Open Sans"/>
          <w:sz w:val="20"/>
          <w:szCs w:val="20"/>
        </w:rPr>
        <w:t xml:space="preserve">jest 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 xml:space="preserve">Wójt </w:t>
      </w:r>
      <w:r w:rsidRPr="00F43568">
        <w:rPr>
          <w:rFonts w:ascii="Open Sans" w:hAnsi="Open Sans" w:cs="Open Sans"/>
          <w:color w:val="70AD47" w:themeColor="accent6"/>
          <w:sz w:val="20"/>
          <w:szCs w:val="20"/>
        </w:rPr>
        <w:t>lub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 xml:space="preserve"> Burmistrz</w:t>
      </w:r>
      <w:r>
        <w:rPr>
          <w:rFonts w:ascii="Open Sans" w:hAnsi="Open Sans" w:cs="Open Sans"/>
          <w:color w:val="70AD47" w:themeColor="accent6"/>
          <w:sz w:val="20"/>
          <w:szCs w:val="20"/>
        </w:rPr>
        <w:t xml:space="preserve"> lub Prezydent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 xml:space="preserve"> nazwa</w:t>
      </w:r>
      <w:r w:rsidRPr="00E640D6">
        <w:rPr>
          <w:rFonts w:ascii="Open Sans" w:hAnsi="Open Sans" w:cs="Open Sans"/>
          <w:color w:val="70AD47" w:themeColor="accent6"/>
          <w:sz w:val="20"/>
          <w:szCs w:val="20"/>
        </w:rPr>
        <w:t xml:space="preserve"> gminy</w:t>
      </w:r>
      <w:r>
        <w:rPr>
          <w:rFonts w:ascii="Open Sans" w:hAnsi="Open Sans" w:cs="Open Sans"/>
          <w:sz w:val="20"/>
          <w:szCs w:val="20"/>
        </w:rPr>
        <w:t xml:space="preserve"> reprezentowany przez upoważnionych pracowników urzędu oraz funkcjonariuszy straży gminnej </w:t>
      </w:r>
      <w:r w:rsidRPr="007664A7">
        <w:rPr>
          <w:rFonts w:ascii="Open Sans" w:hAnsi="Open Sans" w:cs="Open Sans"/>
          <w:color w:val="70AD47" w:themeColor="accent6"/>
          <w:sz w:val="20"/>
          <w:szCs w:val="20"/>
        </w:rPr>
        <w:t>nazwa gminy</w:t>
      </w:r>
      <w:r>
        <w:rPr>
          <w:rFonts w:ascii="Open Sans" w:hAnsi="Open Sans" w:cs="Open Sans"/>
          <w:sz w:val="20"/>
          <w:szCs w:val="20"/>
        </w:rPr>
        <w:t xml:space="preserve">. </w:t>
      </w:r>
    </w:p>
    <w:p w14:paraId="292910F7" w14:textId="77777777" w:rsidR="00D75E08" w:rsidRDefault="00D75E08" w:rsidP="00D75E08">
      <w:pPr>
        <w:jc w:val="both"/>
        <w:rPr>
          <w:rFonts w:ascii="Open Sans" w:hAnsi="Open Sans" w:cs="Open Sans"/>
          <w:sz w:val="20"/>
          <w:szCs w:val="20"/>
        </w:rPr>
      </w:pPr>
    </w:p>
    <w:p w14:paraId="277C89FB" w14:textId="77777777" w:rsidR="00D75E08" w:rsidRPr="00B35275" w:rsidRDefault="00D75E08" w:rsidP="00D75E08">
      <w:pPr>
        <w:jc w:val="center"/>
        <w:rPr>
          <w:rFonts w:ascii="Open Sans" w:hAnsi="Open Sans" w:cs="Open Sans"/>
          <w:b/>
          <w:sz w:val="20"/>
          <w:szCs w:val="20"/>
        </w:rPr>
      </w:pPr>
      <w:r w:rsidRPr="00B35275">
        <w:rPr>
          <w:rFonts w:ascii="Open Sans" w:hAnsi="Open Sans" w:cs="Open Sans"/>
          <w:b/>
          <w:sz w:val="20"/>
          <w:szCs w:val="20"/>
        </w:rPr>
        <w:t>§3</w:t>
      </w:r>
      <w:r>
        <w:rPr>
          <w:rFonts w:ascii="Open Sans" w:hAnsi="Open Sans" w:cs="Open Sans"/>
          <w:b/>
          <w:sz w:val="20"/>
          <w:szCs w:val="20"/>
        </w:rPr>
        <w:t xml:space="preserve"> Przesłanki do wszczęcia kontroli</w:t>
      </w:r>
    </w:p>
    <w:p w14:paraId="6FC62923" w14:textId="77777777" w:rsidR="00D75E08" w:rsidRDefault="00D75E08" w:rsidP="00D75E08">
      <w:pPr>
        <w:pStyle w:val="KEMKNormalny"/>
        <w:ind w:left="0"/>
      </w:pPr>
      <w:r>
        <w:t xml:space="preserve">Bezpośrednimi przesłankami do przeprowadzenia kontroli w zakresie </w:t>
      </w:r>
      <w:r w:rsidRPr="005B7008">
        <w:t>przestrzegania uchwały antysmogowej i zakazu spalania odpadów</w:t>
      </w:r>
      <w:r>
        <w:t xml:space="preserve"> są m.in.:</w:t>
      </w:r>
    </w:p>
    <w:p w14:paraId="20252472" w14:textId="77777777" w:rsidR="00D75E08" w:rsidRPr="002D216C" w:rsidRDefault="00D75E08" w:rsidP="00A16053">
      <w:pPr>
        <w:pStyle w:val="Akapitzlist"/>
        <w:numPr>
          <w:ilvl w:val="0"/>
          <w:numId w:val="49"/>
        </w:numPr>
        <w:spacing w:after="0"/>
        <w:ind w:left="426" w:hanging="426"/>
        <w:jc w:val="both"/>
        <w:rPr>
          <w:rFonts w:ascii="Open Sans" w:hAnsi="Open Sans"/>
          <w:sz w:val="20"/>
        </w:rPr>
      </w:pPr>
      <w:r w:rsidRPr="007664A7">
        <w:rPr>
          <w:rFonts w:ascii="Open Sans" w:hAnsi="Open Sans"/>
          <w:sz w:val="20"/>
        </w:rPr>
        <w:t>zgłoszenia</w:t>
      </w:r>
      <w:r>
        <w:t xml:space="preserve"> </w:t>
      </w:r>
      <w:r w:rsidRPr="002D216C">
        <w:rPr>
          <w:rFonts w:ascii="Open Sans" w:hAnsi="Open Sans"/>
          <w:sz w:val="20"/>
        </w:rPr>
        <w:t>dokonywane przez mieszkańców gminy przekazywane:</w:t>
      </w:r>
    </w:p>
    <w:p w14:paraId="4BF3DF49" w14:textId="77777777" w:rsidR="00D75E08" w:rsidRDefault="00D75E08" w:rsidP="00D75E08">
      <w:pPr>
        <w:pStyle w:val="KEMKNormalny"/>
        <w:numPr>
          <w:ilvl w:val="0"/>
          <w:numId w:val="23"/>
        </w:numPr>
        <w:ind w:left="851" w:hanging="425"/>
      </w:pPr>
      <w:r>
        <w:t>bezpośrednio, drogą mailową, telefoniczną lub za pośrednictwem poczty tradycyjnej,</w:t>
      </w:r>
    </w:p>
    <w:p w14:paraId="65C9E45C" w14:textId="77777777" w:rsidR="00D75E08" w:rsidRDefault="00D75E08" w:rsidP="00D75E08">
      <w:pPr>
        <w:pStyle w:val="KEMKNormalny"/>
        <w:numPr>
          <w:ilvl w:val="0"/>
          <w:numId w:val="23"/>
        </w:numPr>
        <w:ind w:left="851" w:hanging="425"/>
      </w:pPr>
      <w:r>
        <w:t xml:space="preserve">za pośrednictwem aplikacja </w:t>
      </w:r>
      <w:proofErr w:type="spellStart"/>
      <w:r w:rsidRPr="00871C2D">
        <w:rPr>
          <w:i/>
          <w:iCs/>
        </w:rPr>
        <w:t>Ekointerwencja</w:t>
      </w:r>
      <w:proofErr w:type="spellEnd"/>
      <w:r>
        <w:rPr>
          <w:i/>
          <w:iCs/>
        </w:rPr>
        <w:t>,</w:t>
      </w:r>
    </w:p>
    <w:p w14:paraId="0D4A8C65" w14:textId="77777777" w:rsidR="00D75E08" w:rsidRDefault="00D75E08" w:rsidP="00A16053">
      <w:pPr>
        <w:pStyle w:val="Akapitzlist"/>
        <w:numPr>
          <w:ilvl w:val="0"/>
          <w:numId w:val="49"/>
        </w:numPr>
        <w:spacing w:after="0"/>
        <w:ind w:left="426" w:hanging="426"/>
        <w:jc w:val="both"/>
      </w:pPr>
      <w:r w:rsidRPr="007664A7">
        <w:rPr>
          <w:rFonts w:ascii="Open Sans" w:hAnsi="Open Sans"/>
          <w:sz w:val="20"/>
        </w:rPr>
        <w:t>własne</w:t>
      </w:r>
      <w:r w:rsidRPr="002D216C">
        <w:rPr>
          <w:rFonts w:ascii="Open Sans" w:hAnsi="Open Sans"/>
          <w:sz w:val="20"/>
        </w:rPr>
        <w:t xml:space="preserve"> obserwacje funkcjonariuszy straży miejskiej, straży gminnej lub urzędników gminy</w:t>
      </w:r>
      <w:r>
        <w:t>;</w:t>
      </w:r>
    </w:p>
    <w:p w14:paraId="7FF8B28A" w14:textId="77777777" w:rsidR="00D75E08" w:rsidRDefault="00D75E08" w:rsidP="00A16053">
      <w:pPr>
        <w:pStyle w:val="Akapitzlist"/>
        <w:numPr>
          <w:ilvl w:val="0"/>
          <w:numId w:val="49"/>
        </w:numPr>
        <w:spacing w:after="0"/>
        <w:ind w:left="426" w:hanging="426"/>
        <w:contextualSpacing w:val="0"/>
        <w:jc w:val="both"/>
      </w:pPr>
      <w:r w:rsidRPr="002D216C">
        <w:rPr>
          <w:rFonts w:ascii="Open Sans" w:hAnsi="Open Sans"/>
          <w:sz w:val="20"/>
        </w:rPr>
        <w:t>brak odbioru odpadów komunalnych zbieranych z nieruchomości potwierdzonego dokumentami będącymi w posiadaniu Urzędu Gminy w  ramach systemu gospodarki odpadami</w:t>
      </w:r>
      <w:r>
        <w:t>,</w:t>
      </w:r>
    </w:p>
    <w:p w14:paraId="02E64CA6" w14:textId="2BCC764D" w:rsidR="00D75E08" w:rsidRDefault="00D75E08" w:rsidP="00A16053">
      <w:pPr>
        <w:pStyle w:val="Akapitzlist"/>
        <w:numPr>
          <w:ilvl w:val="0"/>
          <w:numId w:val="49"/>
        </w:numPr>
        <w:spacing w:after="0"/>
        <w:ind w:left="425" w:hanging="425"/>
        <w:contextualSpacing w:val="0"/>
        <w:jc w:val="both"/>
        <w:rPr>
          <w:rFonts w:ascii="Open Sans" w:hAnsi="Open Sans" w:cs="Open Sans"/>
          <w:sz w:val="20"/>
          <w:szCs w:val="20"/>
        </w:rPr>
      </w:pPr>
      <w:bookmarkStart w:id="43" w:name="_Hlk66287474"/>
      <w:r w:rsidRPr="00882CA4">
        <w:rPr>
          <w:rFonts w:ascii="Open Sans" w:hAnsi="Open Sans" w:cs="Open Sans"/>
          <w:sz w:val="20"/>
          <w:szCs w:val="20"/>
        </w:rPr>
        <w:t xml:space="preserve">uwzględnienie kontroli w harmonogramie kontroli planowych, sporządzonym zgodnie z  informacjami zwartymi w </w:t>
      </w:r>
      <w:r w:rsidR="009C4E0F">
        <w:rPr>
          <w:rFonts w:ascii="Open Sans" w:hAnsi="Open Sans" w:cs="Open Sans"/>
          <w:sz w:val="20"/>
          <w:szCs w:val="20"/>
        </w:rPr>
        <w:t>punkcie IV.4. lit. d wytycznych;</w:t>
      </w:r>
    </w:p>
    <w:p w14:paraId="5599178E" w14:textId="282C0712" w:rsidR="00170510" w:rsidRPr="00882CA4" w:rsidRDefault="00170510" w:rsidP="00A16053">
      <w:pPr>
        <w:pStyle w:val="Akapitzlist"/>
        <w:numPr>
          <w:ilvl w:val="0"/>
          <w:numId w:val="49"/>
        </w:numPr>
        <w:spacing w:after="12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ogłoszenie stopnia zagrożenia zanieczyszczeniem powietrza zgodnie z Planem działań krótkoterminowych</w:t>
      </w:r>
      <w:r w:rsidR="008365B6">
        <w:rPr>
          <w:rFonts w:ascii="Open Sans" w:hAnsi="Open Sans" w:cs="Open Sans"/>
          <w:sz w:val="20"/>
          <w:szCs w:val="20"/>
        </w:rPr>
        <w:t>, będącym częścią Programu ochrony powietrza dla województwa małopolskiego.</w:t>
      </w:r>
      <w:r>
        <w:rPr>
          <w:rFonts w:ascii="Open Sans" w:hAnsi="Open Sans" w:cs="Open Sans"/>
          <w:sz w:val="20"/>
          <w:szCs w:val="20"/>
        </w:rPr>
        <w:t xml:space="preserve"> </w:t>
      </w:r>
    </w:p>
    <w:bookmarkEnd w:id="43"/>
    <w:p w14:paraId="5817412A" w14:textId="77777777" w:rsidR="00D75E08" w:rsidRDefault="00D75E08" w:rsidP="00D75E08">
      <w:pPr>
        <w:spacing w:after="120"/>
        <w:jc w:val="center"/>
      </w:pPr>
    </w:p>
    <w:p w14:paraId="0F2BBF55" w14:textId="77777777" w:rsidR="00D75E08" w:rsidRPr="00B35275" w:rsidRDefault="00D75E08" w:rsidP="00D75E08">
      <w:pPr>
        <w:jc w:val="center"/>
        <w:rPr>
          <w:rFonts w:ascii="Open Sans" w:hAnsi="Open Sans" w:cs="Open Sans"/>
          <w:b/>
          <w:sz w:val="20"/>
          <w:szCs w:val="20"/>
        </w:rPr>
      </w:pPr>
      <w:r w:rsidRPr="00B35275">
        <w:rPr>
          <w:rFonts w:ascii="Open Sans" w:hAnsi="Open Sans" w:cs="Open Sans"/>
          <w:b/>
          <w:sz w:val="20"/>
          <w:szCs w:val="20"/>
        </w:rPr>
        <w:t>§4</w:t>
      </w:r>
      <w:r>
        <w:rPr>
          <w:rFonts w:ascii="Open Sans" w:hAnsi="Open Sans" w:cs="Open Sans"/>
          <w:b/>
          <w:sz w:val="20"/>
          <w:szCs w:val="20"/>
        </w:rPr>
        <w:t xml:space="preserve"> Podmioty </w:t>
      </w:r>
      <w:r w:rsidRPr="00DB6F94">
        <w:rPr>
          <w:rFonts w:ascii="Open Sans" w:hAnsi="Open Sans" w:cs="Open Sans"/>
          <w:b/>
          <w:sz w:val="20"/>
          <w:szCs w:val="20"/>
        </w:rPr>
        <w:t>upoważnione do przeprowadzenia kontroli</w:t>
      </w:r>
    </w:p>
    <w:p w14:paraId="1C57C68B" w14:textId="77777777" w:rsidR="00D75E08" w:rsidRDefault="00D75E08" w:rsidP="00D75E08">
      <w:pPr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Wójt </w:t>
      </w:r>
      <w:r w:rsidRPr="00F43568">
        <w:rPr>
          <w:rFonts w:ascii="Open Sans" w:hAnsi="Open Sans" w:cs="Open Sans"/>
          <w:color w:val="70AD47" w:themeColor="accent6"/>
          <w:sz w:val="20"/>
          <w:szCs w:val="20"/>
        </w:rPr>
        <w:t>lub</w:t>
      </w:r>
      <w:r>
        <w:rPr>
          <w:rFonts w:ascii="Open Sans" w:hAnsi="Open Sans" w:cs="Open Sans"/>
          <w:sz w:val="20"/>
          <w:szCs w:val="20"/>
        </w:rPr>
        <w:t xml:space="preserve"> Burmistrz </w:t>
      </w:r>
      <w:r w:rsidRPr="00823D2E">
        <w:rPr>
          <w:rFonts w:ascii="Open Sans" w:hAnsi="Open Sans" w:cs="Open Sans"/>
          <w:color w:val="70AD47" w:themeColor="accent6"/>
          <w:sz w:val="20"/>
          <w:szCs w:val="20"/>
        </w:rPr>
        <w:t>lub</w:t>
      </w:r>
      <w:r>
        <w:rPr>
          <w:rFonts w:ascii="Open Sans" w:hAnsi="Open Sans" w:cs="Open Sans"/>
          <w:sz w:val="20"/>
          <w:szCs w:val="20"/>
        </w:rPr>
        <w:t xml:space="preserve"> Prezydent </w:t>
      </w:r>
      <w:r w:rsidRPr="00F43568">
        <w:rPr>
          <w:rFonts w:ascii="Open Sans" w:hAnsi="Open Sans" w:cs="Open Sans"/>
          <w:color w:val="70AD47" w:themeColor="accent6"/>
          <w:sz w:val="20"/>
          <w:szCs w:val="20"/>
        </w:rPr>
        <w:t xml:space="preserve">nazwa gminy </w:t>
      </w:r>
      <w:r>
        <w:rPr>
          <w:rFonts w:ascii="Open Sans" w:hAnsi="Open Sans" w:cs="Open Sans"/>
          <w:sz w:val="20"/>
          <w:szCs w:val="20"/>
        </w:rPr>
        <w:t xml:space="preserve">jako Organ kontrolujący upoważnia do przeprowadzenia kontroli podległych pracowników urzędu </w:t>
      </w:r>
      <w:r w:rsidRPr="00F43568">
        <w:rPr>
          <w:rFonts w:ascii="Open Sans" w:hAnsi="Open Sans" w:cs="Open Sans"/>
          <w:color w:val="70AD47" w:themeColor="accent6"/>
          <w:sz w:val="20"/>
          <w:szCs w:val="20"/>
        </w:rPr>
        <w:t>nazwa urzędu</w:t>
      </w:r>
      <w:r>
        <w:rPr>
          <w:rFonts w:ascii="Open Sans" w:hAnsi="Open Sans" w:cs="Open Sans"/>
          <w:sz w:val="20"/>
          <w:szCs w:val="20"/>
        </w:rPr>
        <w:t xml:space="preserve">. Podmiotem upoważnionym do przeprowadzenia gminy są także funkcjonariusze straży gminnej </w:t>
      </w:r>
      <w:r w:rsidRPr="00F43568">
        <w:rPr>
          <w:rFonts w:ascii="Open Sans" w:hAnsi="Open Sans" w:cs="Open Sans"/>
          <w:color w:val="70AD47" w:themeColor="accent6"/>
          <w:sz w:val="20"/>
          <w:szCs w:val="20"/>
        </w:rPr>
        <w:t>nazwa gminy</w:t>
      </w:r>
      <w:r>
        <w:rPr>
          <w:rFonts w:ascii="Open Sans" w:hAnsi="Open Sans" w:cs="Open Sans"/>
          <w:sz w:val="20"/>
          <w:szCs w:val="20"/>
        </w:rPr>
        <w:t xml:space="preserve">. </w:t>
      </w:r>
    </w:p>
    <w:p w14:paraId="6E6891D8" w14:textId="77777777" w:rsidR="00D75E08" w:rsidRDefault="00D75E08" w:rsidP="00D75E08">
      <w:pPr>
        <w:jc w:val="both"/>
        <w:rPr>
          <w:rFonts w:ascii="Open Sans" w:hAnsi="Open Sans" w:cs="Open Sans"/>
          <w:sz w:val="20"/>
          <w:szCs w:val="20"/>
        </w:rPr>
      </w:pPr>
    </w:p>
    <w:p w14:paraId="3CAFF305" w14:textId="77777777" w:rsidR="00D75E08" w:rsidRPr="00B35275" w:rsidRDefault="00D75E08" w:rsidP="00437751">
      <w:pPr>
        <w:keepNext/>
        <w:jc w:val="center"/>
        <w:rPr>
          <w:rFonts w:ascii="Open Sans" w:hAnsi="Open Sans" w:cs="Open Sans"/>
          <w:b/>
          <w:sz w:val="20"/>
          <w:szCs w:val="20"/>
        </w:rPr>
      </w:pPr>
      <w:r w:rsidRPr="00B35275">
        <w:rPr>
          <w:rFonts w:ascii="Open Sans" w:hAnsi="Open Sans" w:cs="Open Sans"/>
          <w:b/>
          <w:sz w:val="20"/>
          <w:szCs w:val="20"/>
        </w:rPr>
        <w:t>§</w:t>
      </w:r>
      <w:r>
        <w:rPr>
          <w:rFonts w:ascii="Open Sans" w:hAnsi="Open Sans" w:cs="Open Sans"/>
          <w:b/>
          <w:sz w:val="20"/>
          <w:szCs w:val="20"/>
        </w:rPr>
        <w:t>5 Zakres upoważnienia</w:t>
      </w:r>
    </w:p>
    <w:p w14:paraId="450AE1DB" w14:textId="77777777" w:rsidR="00D75E08" w:rsidRPr="004F537A" w:rsidRDefault="00D75E08" w:rsidP="00D75E08">
      <w:pPr>
        <w:pStyle w:val="KEMKNormalny"/>
        <w:ind w:left="0"/>
      </w:pPr>
      <w:r>
        <w:t xml:space="preserve">Osoby wskazane w </w:t>
      </w:r>
      <w:r w:rsidRPr="00B35275">
        <w:rPr>
          <w:rFonts w:cs="Open Sans"/>
          <w:b/>
          <w:szCs w:val="20"/>
        </w:rPr>
        <w:t>§4</w:t>
      </w:r>
      <w:r>
        <w:t xml:space="preserve"> upoważnione są do podjęcia następujących działań:</w:t>
      </w:r>
    </w:p>
    <w:p w14:paraId="4D875CA2" w14:textId="77777777" w:rsidR="00D75E08" w:rsidRPr="00426F54" w:rsidRDefault="00D75E08" w:rsidP="00A16053">
      <w:pPr>
        <w:pStyle w:val="Akapitzlist"/>
        <w:numPr>
          <w:ilvl w:val="0"/>
          <w:numId w:val="50"/>
        </w:numPr>
        <w:spacing w:after="0"/>
        <w:ind w:left="426" w:hanging="426"/>
        <w:contextualSpacing w:val="0"/>
        <w:jc w:val="both"/>
      </w:pP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>wstęp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u</w:t>
      </w: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 xml:space="preserve"> </w:t>
      </w:r>
      <w:r w:rsidRPr="002D216C">
        <w:rPr>
          <w:rFonts w:ascii="Open Sans" w:hAnsi="Open Sans"/>
          <w:sz w:val="20"/>
        </w:rPr>
        <w:t>wraz z rzeczoznawcami i niezbędnym sprzętem w godzinach od 6.00 do 22.00;</w:t>
      </w:r>
    </w:p>
    <w:p w14:paraId="5CF99707" w14:textId="77777777" w:rsidR="00D75E08" w:rsidRPr="002D216C" w:rsidRDefault="00D75E08" w:rsidP="00A16053">
      <w:pPr>
        <w:pStyle w:val="Akapitzlist"/>
        <w:numPr>
          <w:ilvl w:val="0"/>
          <w:numId w:val="50"/>
        </w:numPr>
        <w:spacing w:after="0"/>
        <w:ind w:left="426" w:hanging="426"/>
        <w:contextualSpacing w:val="0"/>
        <w:jc w:val="both"/>
        <w:rPr>
          <w:rFonts w:ascii="Open Sans" w:hAnsi="Open Sans"/>
          <w:sz w:val="20"/>
        </w:rPr>
      </w:pPr>
      <w:r w:rsidRPr="002D216C">
        <w:rPr>
          <w:rFonts w:ascii="Open Sans" w:hAnsi="Open Sans"/>
          <w:sz w:val="20"/>
        </w:rPr>
        <w:t>przeprowadzani</w:t>
      </w:r>
      <w:r>
        <w:rPr>
          <w:rFonts w:ascii="Open Sans" w:hAnsi="Open Sans"/>
          <w:sz w:val="20"/>
        </w:rPr>
        <w:t>a</w:t>
      </w:r>
      <w:r w:rsidRPr="002D216C">
        <w:rPr>
          <w:rFonts w:ascii="Open Sans" w:hAnsi="Open Sans"/>
          <w:sz w:val="20"/>
        </w:rPr>
        <w:t xml:space="preserve"> </w:t>
      </w:r>
      <w:r>
        <w:rPr>
          <w:rFonts w:ascii="Open Sans" w:hAnsi="Open Sans"/>
          <w:sz w:val="20"/>
        </w:rPr>
        <w:t>poboru prób</w:t>
      </w:r>
      <w:r w:rsidRPr="002D216C">
        <w:rPr>
          <w:rFonts w:ascii="Open Sans" w:hAnsi="Open Sans"/>
          <w:sz w:val="20"/>
        </w:rPr>
        <w:t xml:space="preserve"> lub wykonywani</w:t>
      </w:r>
      <w:r>
        <w:rPr>
          <w:rFonts w:ascii="Open Sans" w:hAnsi="Open Sans"/>
          <w:sz w:val="20"/>
        </w:rPr>
        <w:t>a</w:t>
      </w:r>
      <w:r w:rsidRPr="002D216C">
        <w:rPr>
          <w:rFonts w:ascii="Open Sans" w:hAnsi="Open Sans"/>
          <w:sz w:val="20"/>
        </w:rPr>
        <w:t xml:space="preserve"> innych niezbędnych czynności kontrolnych;</w:t>
      </w:r>
    </w:p>
    <w:p w14:paraId="6E23E220" w14:textId="77777777" w:rsidR="00D75E08" w:rsidRPr="002D216C" w:rsidRDefault="00D75E08" w:rsidP="00A16053">
      <w:pPr>
        <w:pStyle w:val="Akapitzlist"/>
        <w:numPr>
          <w:ilvl w:val="0"/>
          <w:numId w:val="50"/>
        </w:numPr>
        <w:spacing w:after="0"/>
        <w:ind w:left="426" w:hanging="426"/>
        <w:contextualSpacing w:val="0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2D216C">
        <w:rPr>
          <w:rFonts w:ascii="Open Sans" w:eastAsia="Times New Roman" w:hAnsi="Open Sans" w:cs="Open Sans"/>
          <w:sz w:val="20"/>
          <w:szCs w:val="20"/>
          <w:lang w:eastAsia="pl-PL"/>
        </w:rPr>
        <w:t>żądani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a</w:t>
      </w:r>
      <w:r w:rsidRPr="002D216C">
        <w:rPr>
          <w:rFonts w:ascii="Open Sans" w:eastAsia="Times New Roman" w:hAnsi="Open Sans" w:cs="Open Sans"/>
          <w:sz w:val="20"/>
          <w:szCs w:val="20"/>
          <w:lang w:eastAsia="pl-PL"/>
        </w:rPr>
        <w:t xml:space="preserve"> pisemnych lub ustnych informacji oraz wzywania i przesłuchiwania osób w zakresie niezbędnym do ustalenia stanu faktycznego;</w:t>
      </w:r>
    </w:p>
    <w:p w14:paraId="71A6C5C1" w14:textId="77777777" w:rsidR="00D75E08" w:rsidRDefault="00D75E08" w:rsidP="00A16053">
      <w:pPr>
        <w:pStyle w:val="Akapitzlist"/>
        <w:numPr>
          <w:ilvl w:val="0"/>
          <w:numId w:val="50"/>
        </w:numPr>
        <w:spacing w:after="0"/>
        <w:ind w:left="426" w:hanging="426"/>
        <w:contextualSpacing w:val="0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2D216C">
        <w:rPr>
          <w:rFonts w:ascii="Open Sans" w:eastAsia="Times New Roman" w:hAnsi="Open Sans" w:cs="Open Sans"/>
          <w:sz w:val="20"/>
          <w:szCs w:val="20"/>
          <w:lang w:eastAsia="pl-PL"/>
        </w:rPr>
        <w:t>żądani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a</w:t>
      </w:r>
      <w:r w:rsidRPr="002D216C">
        <w:rPr>
          <w:rFonts w:ascii="Open Sans" w:eastAsia="Times New Roman" w:hAnsi="Open Sans" w:cs="Open Sans"/>
          <w:sz w:val="20"/>
          <w:szCs w:val="20"/>
          <w:lang w:eastAsia="pl-PL"/>
        </w:rPr>
        <w:t xml:space="preserve"> okazania</w:t>
      </w: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 xml:space="preserve"> dokumentów i udostępnienia wszelkich 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informacji</w:t>
      </w:r>
      <w:r w:rsidRPr="004F537A">
        <w:rPr>
          <w:rFonts w:ascii="Open Sans" w:eastAsia="Times New Roman" w:hAnsi="Open Sans" w:cs="Open Sans"/>
          <w:sz w:val="20"/>
          <w:szCs w:val="20"/>
          <w:lang w:eastAsia="pl-PL"/>
        </w:rPr>
        <w:t xml:space="preserve"> mających związek z problematyką kontroli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;</w:t>
      </w:r>
    </w:p>
    <w:p w14:paraId="25FD7F1E" w14:textId="77777777" w:rsidR="00D75E08" w:rsidRPr="00426F54" w:rsidRDefault="00D75E08" w:rsidP="00A16053">
      <w:pPr>
        <w:pStyle w:val="Akapitzlist"/>
        <w:numPr>
          <w:ilvl w:val="0"/>
          <w:numId w:val="50"/>
        </w:numPr>
        <w:spacing w:after="120"/>
        <w:ind w:left="426" w:hanging="426"/>
        <w:contextualSpacing w:val="0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426F54">
        <w:rPr>
          <w:rFonts w:ascii="Open Sans" w:eastAsia="Times New Roman" w:hAnsi="Open Sans" w:cs="Open Sans"/>
          <w:sz w:val="20"/>
          <w:szCs w:val="20"/>
          <w:lang w:eastAsia="pl-PL"/>
        </w:rPr>
        <w:t>występowania w charakterze oskarżyciela publicznego w sprawach o  wykroczenia przeciw przepisom o ochronie środowiska.</w:t>
      </w:r>
    </w:p>
    <w:p w14:paraId="09025B13" w14:textId="77777777" w:rsidR="00D75E08" w:rsidRDefault="00D75E08" w:rsidP="00D75E08">
      <w:pPr>
        <w:spacing w:after="0"/>
        <w:jc w:val="both"/>
        <w:rPr>
          <w:rFonts w:ascii="Open Sans" w:hAnsi="Open Sans" w:cs="Open Sans"/>
          <w:sz w:val="20"/>
          <w:szCs w:val="20"/>
        </w:rPr>
      </w:pPr>
    </w:p>
    <w:p w14:paraId="3A6C8BB8" w14:textId="77777777" w:rsidR="00D75E08" w:rsidRDefault="00D75E08" w:rsidP="00D75E08">
      <w:pPr>
        <w:jc w:val="center"/>
        <w:rPr>
          <w:rFonts w:ascii="Open Sans" w:hAnsi="Open Sans" w:cs="Open Sans"/>
          <w:b/>
          <w:sz w:val="20"/>
          <w:szCs w:val="20"/>
        </w:rPr>
      </w:pPr>
      <w:r w:rsidRPr="00426F54">
        <w:rPr>
          <w:rFonts w:ascii="Open Sans" w:hAnsi="Open Sans" w:cs="Open Sans"/>
          <w:b/>
          <w:sz w:val="20"/>
          <w:szCs w:val="20"/>
        </w:rPr>
        <w:t>§</w:t>
      </w:r>
      <w:r>
        <w:rPr>
          <w:rFonts w:ascii="Open Sans" w:hAnsi="Open Sans" w:cs="Open Sans"/>
          <w:b/>
          <w:sz w:val="20"/>
          <w:szCs w:val="20"/>
        </w:rPr>
        <w:t>6</w:t>
      </w:r>
      <w:r w:rsidRPr="00426F54">
        <w:rPr>
          <w:rFonts w:ascii="Open Sans" w:hAnsi="Open Sans" w:cs="Open Sans"/>
          <w:b/>
          <w:sz w:val="20"/>
          <w:szCs w:val="20"/>
        </w:rPr>
        <w:t xml:space="preserve"> Zakres przedmiotowy kontroli</w:t>
      </w:r>
    </w:p>
    <w:p w14:paraId="7138E4F0" w14:textId="77777777" w:rsidR="00D75E08" w:rsidRDefault="00D75E08" w:rsidP="00D75E08">
      <w:pPr>
        <w:jc w:val="both"/>
        <w:rPr>
          <w:rFonts w:ascii="Open Sans" w:hAnsi="Open Sans" w:cs="Open Sans"/>
          <w:bCs/>
          <w:sz w:val="20"/>
          <w:szCs w:val="20"/>
        </w:rPr>
      </w:pPr>
      <w:r w:rsidRPr="00426F54">
        <w:rPr>
          <w:rFonts w:ascii="Open Sans" w:hAnsi="Open Sans" w:cs="Open Sans"/>
          <w:bCs/>
          <w:sz w:val="20"/>
          <w:szCs w:val="20"/>
        </w:rPr>
        <w:t>Zakres przedmiotowy kontroli stanowi przestrzegani</w:t>
      </w:r>
      <w:r>
        <w:rPr>
          <w:rFonts w:ascii="Open Sans" w:hAnsi="Open Sans" w:cs="Open Sans"/>
          <w:bCs/>
          <w:sz w:val="20"/>
          <w:szCs w:val="20"/>
        </w:rPr>
        <w:t>e</w:t>
      </w:r>
      <w:r w:rsidRPr="00426F54">
        <w:rPr>
          <w:rFonts w:ascii="Open Sans" w:hAnsi="Open Sans" w:cs="Open Sans"/>
          <w:bCs/>
          <w:sz w:val="20"/>
          <w:szCs w:val="20"/>
        </w:rPr>
        <w:t xml:space="preserve"> zakazu spalania odpadów w paleniskach oraz przestrzegani</w:t>
      </w:r>
      <w:r>
        <w:rPr>
          <w:rFonts w:ascii="Open Sans" w:hAnsi="Open Sans" w:cs="Open Sans"/>
          <w:bCs/>
          <w:sz w:val="20"/>
          <w:szCs w:val="20"/>
        </w:rPr>
        <w:t>e</w:t>
      </w:r>
      <w:r w:rsidRPr="00426F54">
        <w:rPr>
          <w:rFonts w:ascii="Open Sans" w:hAnsi="Open Sans" w:cs="Open Sans"/>
          <w:bCs/>
          <w:sz w:val="20"/>
          <w:szCs w:val="20"/>
        </w:rPr>
        <w:t xml:space="preserve"> uchwały antysmogowej w zakresie wykorzystywanych urządzeń grzewczych oraz stosowanych rodzajów paliw.</w:t>
      </w:r>
    </w:p>
    <w:p w14:paraId="2EB3B5E3" w14:textId="77777777" w:rsidR="00D75E08" w:rsidRDefault="00D75E08" w:rsidP="00D75E08">
      <w:pPr>
        <w:spacing w:after="0"/>
        <w:jc w:val="both"/>
        <w:rPr>
          <w:rFonts w:ascii="Open Sans" w:hAnsi="Open Sans" w:cs="Open Sans"/>
          <w:bCs/>
          <w:sz w:val="20"/>
          <w:szCs w:val="20"/>
        </w:rPr>
      </w:pPr>
    </w:p>
    <w:p w14:paraId="3F55921E" w14:textId="77777777" w:rsidR="00D75E08" w:rsidRDefault="00D75E08" w:rsidP="00D75E08">
      <w:pPr>
        <w:jc w:val="center"/>
        <w:rPr>
          <w:rFonts w:ascii="Open Sans" w:hAnsi="Open Sans" w:cs="Open Sans"/>
          <w:b/>
          <w:sz w:val="20"/>
          <w:szCs w:val="20"/>
        </w:rPr>
      </w:pPr>
      <w:r w:rsidRPr="00426F54">
        <w:rPr>
          <w:rFonts w:ascii="Open Sans" w:hAnsi="Open Sans" w:cs="Open Sans"/>
          <w:b/>
          <w:sz w:val="20"/>
          <w:szCs w:val="20"/>
        </w:rPr>
        <w:t>§</w:t>
      </w:r>
      <w:r>
        <w:rPr>
          <w:rFonts w:ascii="Open Sans" w:hAnsi="Open Sans" w:cs="Open Sans"/>
          <w:b/>
          <w:sz w:val="20"/>
          <w:szCs w:val="20"/>
        </w:rPr>
        <w:t>7</w:t>
      </w:r>
      <w:r w:rsidRPr="00426F54">
        <w:rPr>
          <w:rFonts w:ascii="Open Sans" w:hAnsi="Open Sans" w:cs="Open Sans"/>
          <w:b/>
          <w:sz w:val="20"/>
          <w:szCs w:val="20"/>
        </w:rPr>
        <w:t xml:space="preserve"> </w:t>
      </w:r>
      <w:r w:rsidRPr="009A4022">
        <w:rPr>
          <w:rFonts w:ascii="Open Sans" w:hAnsi="Open Sans" w:cs="Open Sans"/>
          <w:b/>
          <w:sz w:val="20"/>
          <w:szCs w:val="20"/>
        </w:rPr>
        <w:t>Uprawnienia i obowiązki kontrolowanego</w:t>
      </w:r>
    </w:p>
    <w:p w14:paraId="50D35BC5" w14:textId="77777777" w:rsidR="00D75E08" w:rsidRDefault="00D75E08" w:rsidP="00A16053">
      <w:pPr>
        <w:pStyle w:val="Akapitzlist"/>
        <w:numPr>
          <w:ilvl w:val="0"/>
          <w:numId w:val="51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b/>
          <w:sz w:val="20"/>
          <w:szCs w:val="20"/>
        </w:rPr>
      </w:pPr>
      <w:bookmarkStart w:id="44" w:name="_Hlk68004154"/>
      <w:r w:rsidRPr="00D367C5">
        <w:rPr>
          <w:rFonts w:ascii="Open Sans" w:eastAsia="Times New Roman" w:hAnsi="Open Sans" w:cs="Open Sans"/>
          <w:sz w:val="20"/>
          <w:szCs w:val="20"/>
          <w:lang w:eastAsia="pl-PL"/>
        </w:rPr>
        <w:t>Kontrolowanym</w:t>
      </w:r>
      <w:r w:rsidRPr="00D367C5">
        <w:rPr>
          <w:rFonts w:ascii="Open Sans" w:hAnsi="Open Sans" w:cs="Open Sans"/>
          <w:b/>
          <w:sz w:val="20"/>
          <w:szCs w:val="20"/>
        </w:rPr>
        <w:t xml:space="preserve"> </w:t>
      </w:r>
      <w:r w:rsidRPr="00D367C5">
        <w:rPr>
          <w:rFonts w:ascii="Open Sans" w:hAnsi="Open Sans" w:cs="Open Sans"/>
          <w:bCs/>
          <w:sz w:val="20"/>
          <w:szCs w:val="20"/>
        </w:rPr>
        <w:t>jest właściciel nieruchomości lub jej użytkownik (ustalony na mocy umowy najmu/dzierżawy) lub inna osoba dorosła zamieszkująca nieruchomość lub przywołana do kontroli przez kontrolującego w przypadku obecności na terenie kontrolowanej nieruchomości jedynie osoby niepełnoletniej.</w:t>
      </w:r>
    </w:p>
    <w:bookmarkEnd w:id="44"/>
    <w:p w14:paraId="57746A5C" w14:textId="77777777" w:rsidR="00D75E08" w:rsidRDefault="00D75E08" w:rsidP="00A16053">
      <w:pPr>
        <w:pStyle w:val="Akapitzlist"/>
        <w:numPr>
          <w:ilvl w:val="0"/>
          <w:numId w:val="51"/>
        </w:numPr>
        <w:spacing w:after="0"/>
        <w:ind w:left="426" w:hanging="426"/>
        <w:contextualSpacing w:val="0"/>
        <w:jc w:val="both"/>
      </w:pPr>
      <w:r w:rsidRPr="002D216C">
        <w:rPr>
          <w:rFonts w:ascii="Open Sans" w:eastAsia="Times New Roman" w:hAnsi="Open Sans" w:cs="Open Sans"/>
          <w:sz w:val="20"/>
          <w:szCs w:val="20"/>
          <w:lang w:eastAsia="pl-PL"/>
        </w:rPr>
        <w:t>Obowiązki</w:t>
      </w:r>
      <w:r w:rsidRPr="002D216C">
        <w:rPr>
          <w:rFonts w:ascii="Open Sans" w:hAnsi="Open Sans" w:cs="Open Sans"/>
          <w:sz w:val="20"/>
          <w:szCs w:val="20"/>
        </w:rPr>
        <w:t xml:space="preserve"> kontrolowanego</w:t>
      </w:r>
      <w:r>
        <w:t>:</w:t>
      </w:r>
    </w:p>
    <w:p w14:paraId="28212470" w14:textId="77777777" w:rsidR="00D75E08" w:rsidRDefault="00D75E08" w:rsidP="00A16053">
      <w:pPr>
        <w:pStyle w:val="KEMKNormalny"/>
        <w:numPr>
          <w:ilvl w:val="0"/>
          <w:numId w:val="52"/>
        </w:numPr>
        <w:ind w:left="851" w:hanging="425"/>
      </w:pPr>
      <w:r>
        <w:t>umożliwienie wstępu na teren posesji zgodnie z zapisami art. 379 ust. 3 prawa ochrony środowiska;</w:t>
      </w:r>
    </w:p>
    <w:p w14:paraId="1A7FAE70" w14:textId="77777777" w:rsidR="00D75E08" w:rsidRDefault="00D75E08" w:rsidP="00A16053">
      <w:pPr>
        <w:pStyle w:val="KEMKNormalny"/>
        <w:numPr>
          <w:ilvl w:val="0"/>
          <w:numId w:val="52"/>
        </w:numPr>
        <w:ind w:left="851" w:hanging="425"/>
      </w:pPr>
      <w:r>
        <w:t>umożliwienie kontrolującemu przeprowadzenia poboru prób lub wykonania niezbędnych czynności kontrolnych;</w:t>
      </w:r>
    </w:p>
    <w:p w14:paraId="2F53B8AF" w14:textId="77777777" w:rsidR="00D75E08" w:rsidRDefault="00D75E08" w:rsidP="00A16053">
      <w:pPr>
        <w:pStyle w:val="KEMKNormalny"/>
        <w:numPr>
          <w:ilvl w:val="0"/>
          <w:numId w:val="52"/>
        </w:numPr>
        <w:ind w:left="851" w:hanging="425"/>
      </w:pPr>
      <w:r>
        <w:t>okazanie na żądanie kontrolującego dokumentów mających związek z  problematyką kontroli.</w:t>
      </w:r>
    </w:p>
    <w:p w14:paraId="39E0DBAE" w14:textId="77777777" w:rsidR="00D75E08" w:rsidRPr="002D216C" w:rsidRDefault="00D75E08" w:rsidP="00A16053">
      <w:pPr>
        <w:pStyle w:val="Akapitzlist"/>
        <w:numPr>
          <w:ilvl w:val="0"/>
          <w:numId w:val="51"/>
        </w:numPr>
        <w:spacing w:after="0"/>
        <w:ind w:left="425" w:hanging="425"/>
        <w:contextualSpacing w:val="0"/>
        <w:jc w:val="both"/>
        <w:rPr>
          <w:rFonts w:ascii="Open Sans" w:hAnsi="Open Sans" w:cs="Open Sans"/>
          <w:sz w:val="20"/>
        </w:rPr>
      </w:pPr>
      <w:r w:rsidRPr="002D216C">
        <w:rPr>
          <w:rFonts w:ascii="Open Sans" w:hAnsi="Open Sans" w:cs="Open Sans"/>
          <w:sz w:val="20"/>
        </w:rPr>
        <w:t xml:space="preserve">Prawa kontrolowanego: </w:t>
      </w:r>
    </w:p>
    <w:p w14:paraId="02586E58" w14:textId="77777777" w:rsidR="00D75E08" w:rsidRDefault="00D75E08" w:rsidP="00A16053">
      <w:pPr>
        <w:pStyle w:val="KEMKNormalny"/>
        <w:numPr>
          <w:ilvl w:val="0"/>
          <w:numId w:val="52"/>
        </w:numPr>
        <w:ind w:left="851" w:hanging="425"/>
      </w:pPr>
      <w:r>
        <w:t>uczestnictwo w prowadzonym postępowaniu na zasadach określonych w Kodeksie postępowania w sprawach o wykroczenia,</w:t>
      </w:r>
    </w:p>
    <w:p w14:paraId="158DC810" w14:textId="77777777" w:rsidR="00D75E08" w:rsidRDefault="00D75E08" w:rsidP="00A16053">
      <w:pPr>
        <w:pStyle w:val="KEMKNormalny"/>
        <w:numPr>
          <w:ilvl w:val="0"/>
          <w:numId w:val="52"/>
        </w:numPr>
        <w:ind w:left="851" w:hanging="425"/>
      </w:pPr>
      <w:r>
        <w:t>wnoszenie uzasadnionych zastrzeżeń oraz uwag do sporządzonego protokołu kontroli (art. 380 ust. 2 prawa ochrony środowiska),</w:t>
      </w:r>
    </w:p>
    <w:p w14:paraId="7B40DA17" w14:textId="77777777" w:rsidR="00D75E08" w:rsidRDefault="00D75E08" w:rsidP="00A16053">
      <w:pPr>
        <w:pStyle w:val="KEMKNormalny"/>
        <w:numPr>
          <w:ilvl w:val="0"/>
          <w:numId w:val="52"/>
        </w:numPr>
        <w:ind w:left="851" w:hanging="425"/>
      </w:pPr>
      <w:r w:rsidRPr="00F76331">
        <w:t>odmowa podpisania protokołu oraz przedstawienie w terminie 7 dni swojego stanowisko na piśmie kontrolującemu</w:t>
      </w:r>
      <w:r>
        <w:t xml:space="preserve">. </w:t>
      </w:r>
    </w:p>
    <w:p w14:paraId="01FB91C1" w14:textId="77777777" w:rsidR="00D75E08" w:rsidRPr="009A4022" w:rsidRDefault="00D75E08" w:rsidP="00D75E08">
      <w:pPr>
        <w:jc w:val="center"/>
        <w:rPr>
          <w:rFonts w:ascii="Open Sans" w:hAnsi="Open Sans" w:cs="Open Sans"/>
          <w:b/>
          <w:sz w:val="20"/>
          <w:szCs w:val="20"/>
        </w:rPr>
      </w:pPr>
      <w:r w:rsidRPr="009A4022">
        <w:rPr>
          <w:rFonts w:ascii="Open Sans" w:hAnsi="Open Sans" w:cs="Open Sans"/>
          <w:b/>
          <w:sz w:val="20"/>
          <w:szCs w:val="20"/>
        </w:rPr>
        <w:t>§</w:t>
      </w:r>
      <w:r>
        <w:rPr>
          <w:rFonts w:ascii="Open Sans" w:hAnsi="Open Sans" w:cs="Open Sans"/>
          <w:b/>
          <w:sz w:val="20"/>
          <w:szCs w:val="20"/>
        </w:rPr>
        <w:t>8</w:t>
      </w:r>
      <w:r w:rsidRPr="009A4022">
        <w:rPr>
          <w:rFonts w:ascii="Open Sans" w:hAnsi="Open Sans" w:cs="Open Sans"/>
          <w:b/>
          <w:sz w:val="20"/>
          <w:szCs w:val="20"/>
        </w:rPr>
        <w:t xml:space="preserve"> Przebieg kontroli</w:t>
      </w:r>
    </w:p>
    <w:p w14:paraId="2B135415" w14:textId="77777777" w:rsidR="00D75E08" w:rsidRPr="009A4022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A4022">
        <w:rPr>
          <w:rFonts w:ascii="Open Sans" w:hAnsi="Open Sans" w:cs="Open Sans"/>
          <w:sz w:val="20"/>
          <w:szCs w:val="20"/>
        </w:rPr>
        <w:t xml:space="preserve">Członkowie Zespołu kontrolnego prowadzący kontrolę posiadają podczas kontroli aktualne upoważnienie do wykonywania czynności kontrolnych, udzielone przez </w:t>
      </w:r>
      <w:r w:rsidRPr="00A24DA3">
        <w:rPr>
          <w:rFonts w:ascii="Open Sans" w:hAnsi="Open Sans" w:cs="Open Sans"/>
          <w:color w:val="70AD47" w:themeColor="accent6"/>
          <w:sz w:val="20"/>
          <w:szCs w:val="20"/>
        </w:rPr>
        <w:t xml:space="preserve">Wójta </w:t>
      </w:r>
      <w:r w:rsidRPr="00961C3A">
        <w:rPr>
          <w:rFonts w:ascii="Open Sans" w:hAnsi="Open Sans" w:cs="Open Sans"/>
          <w:color w:val="70AD47" w:themeColor="accent6"/>
          <w:sz w:val="20"/>
          <w:szCs w:val="20"/>
        </w:rPr>
        <w:t>lub</w:t>
      </w:r>
      <w:r w:rsidRPr="00A24DA3">
        <w:rPr>
          <w:rFonts w:ascii="Open Sans" w:hAnsi="Open Sans" w:cs="Open Sans"/>
          <w:color w:val="70AD47" w:themeColor="accent6"/>
          <w:sz w:val="20"/>
          <w:szCs w:val="20"/>
        </w:rPr>
        <w:t xml:space="preserve"> Burmistrza lub Prezydenta</w:t>
      </w:r>
      <w:r w:rsidRPr="009A4022">
        <w:rPr>
          <w:rFonts w:ascii="Open Sans" w:hAnsi="Open Sans" w:cs="Open Sans"/>
          <w:sz w:val="20"/>
          <w:szCs w:val="20"/>
        </w:rPr>
        <w:t xml:space="preserve"> </w:t>
      </w:r>
      <w:r w:rsidRPr="00961C3A">
        <w:rPr>
          <w:rFonts w:ascii="Open Sans" w:hAnsi="Open Sans" w:cs="Open Sans"/>
          <w:color w:val="70AD47" w:themeColor="accent6"/>
          <w:sz w:val="20"/>
          <w:szCs w:val="20"/>
        </w:rPr>
        <w:t>nazwa gminy</w:t>
      </w:r>
      <w:r w:rsidRPr="009A4022">
        <w:rPr>
          <w:rFonts w:ascii="Open Sans" w:hAnsi="Open Sans" w:cs="Open Sans"/>
          <w:sz w:val="20"/>
          <w:szCs w:val="20"/>
        </w:rPr>
        <w:t>.</w:t>
      </w:r>
    </w:p>
    <w:p w14:paraId="1F8D8199" w14:textId="77777777" w:rsidR="00D75E08" w:rsidRPr="009A4022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A4022">
        <w:rPr>
          <w:rFonts w:ascii="Open Sans" w:hAnsi="Open Sans" w:cs="Open Sans"/>
          <w:sz w:val="20"/>
          <w:szCs w:val="20"/>
        </w:rPr>
        <w:t xml:space="preserve">Czynności kontrolne wykonywane są w obecności Kontrolowanego. </w:t>
      </w:r>
    </w:p>
    <w:p w14:paraId="12B19E81" w14:textId="77777777" w:rsidR="00D75E08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A4022">
        <w:rPr>
          <w:rFonts w:ascii="Open Sans" w:hAnsi="Open Sans" w:cs="Open Sans"/>
          <w:sz w:val="20"/>
          <w:szCs w:val="20"/>
        </w:rPr>
        <w:t xml:space="preserve">Kontrolowany, zgodnie z art. 379 ust. 6 ustawy z dnia 27 kwietnia 2001 r. - Prawo ochrony środowiska, jest zobowiązany umożliwić przeprowadzenie kontroli. </w:t>
      </w:r>
    </w:p>
    <w:p w14:paraId="431A7F20" w14:textId="77777777" w:rsidR="00D75E08" w:rsidRPr="00882CA4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882CA4">
        <w:rPr>
          <w:rFonts w:ascii="Open Sans" w:hAnsi="Open Sans" w:cs="Open Sans"/>
          <w:sz w:val="20"/>
          <w:szCs w:val="20"/>
        </w:rPr>
        <w:t>Kontrolujący ma obowiązek pouczyć Kontrolowanego o jego prawach i obowiązkach oraz uprawnieniach Kontrolującego do przeprowadzenia kontroli.</w:t>
      </w:r>
    </w:p>
    <w:p w14:paraId="6A8BB44E" w14:textId="77777777" w:rsidR="00D75E08" w:rsidRPr="009A4022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A4022">
        <w:rPr>
          <w:rFonts w:ascii="Open Sans" w:hAnsi="Open Sans" w:cs="Open Sans"/>
          <w:sz w:val="20"/>
          <w:szCs w:val="20"/>
        </w:rPr>
        <w:lastRenderedPageBreak/>
        <w:t>W sytuacji gdy Kontrolowany odmawia wpuszczenia członków Zespołu kontrolnego na teren nieruchomości, obiektu lub ich części, a tym samym uniemożliwia przeprowadzenie kontroli – informację odnotowuje się w</w:t>
      </w:r>
      <w:r>
        <w:rPr>
          <w:rFonts w:ascii="Open Sans" w:hAnsi="Open Sans" w:cs="Open Sans"/>
          <w:sz w:val="20"/>
          <w:szCs w:val="20"/>
        </w:rPr>
        <w:t> </w:t>
      </w:r>
      <w:r w:rsidRPr="009A4022">
        <w:rPr>
          <w:rFonts w:ascii="Open Sans" w:hAnsi="Open Sans" w:cs="Open Sans"/>
          <w:sz w:val="20"/>
          <w:szCs w:val="20"/>
        </w:rPr>
        <w:t xml:space="preserve"> protokole.</w:t>
      </w:r>
      <w:r>
        <w:rPr>
          <w:rFonts w:ascii="Open Sans" w:hAnsi="Open Sans" w:cs="Open Sans"/>
          <w:sz w:val="20"/>
          <w:szCs w:val="20"/>
        </w:rPr>
        <w:t xml:space="preserve"> W powyższej sytuacji należy zwrócić się do miejscowego Komisariatu Policji o  pomoc w prowadzeniu czynności kontrolnych. </w:t>
      </w:r>
      <w:r w:rsidRPr="009A4022">
        <w:rPr>
          <w:rFonts w:ascii="Open Sans" w:hAnsi="Open Sans" w:cs="Open Sans"/>
          <w:sz w:val="20"/>
          <w:szCs w:val="20"/>
        </w:rPr>
        <w:t xml:space="preserve"> </w:t>
      </w:r>
    </w:p>
    <w:p w14:paraId="0C9111B2" w14:textId="77777777" w:rsidR="00D75E08" w:rsidRPr="009A4022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A4022">
        <w:rPr>
          <w:rFonts w:ascii="Open Sans" w:hAnsi="Open Sans" w:cs="Open Sans"/>
          <w:sz w:val="20"/>
          <w:szCs w:val="20"/>
        </w:rPr>
        <w:t xml:space="preserve">Podczas kontroli sprawdzeniu podlegają: </w:t>
      </w:r>
    </w:p>
    <w:p w14:paraId="346088B8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709" w:hanging="283"/>
        <w:rPr>
          <w:rFonts w:cs="Open Sans"/>
          <w:szCs w:val="20"/>
        </w:rPr>
      </w:pPr>
      <w:bookmarkStart w:id="45" w:name="_Hlk66287856"/>
      <w:r>
        <w:rPr>
          <w:rFonts w:cs="Open Sans"/>
          <w:szCs w:val="20"/>
        </w:rPr>
        <w:t>u</w:t>
      </w:r>
      <w:r w:rsidRPr="00EF5351">
        <w:rPr>
          <w:rFonts w:cs="Open Sans"/>
          <w:szCs w:val="20"/>
        </w:rPr>
        <w:t>rządzenia grzewcze</w:t>
      </w:r>
      <w:r>
        <w:rPr>
          <w:rFonts w:cs="Open Sans"/>
          <w:szCs w:val="20"/>
        </w:rPr>
        <w:t xml:space="preserve"> (w szczególności</w:t>
      </w:r>
      <w:r w:rsidRPr="00EF5351">
        <w:rPr>
          <w:rFonts w:cs="Open Sans"/>
          <w:szCs w:val="20"/>
        </w:rPr>
        <w:t xml:space="preserve"> </w:t>
      </w:r>
      <w:r>
        <w:rPr>
          <w:rFonts w:cs="Open Sans"/>
          <w:szCs w:val="20"/>
        </w:rPr>
        <w:t xml:space="preserve">kocioł, </w:t>
      </w:r>
      <w:r w:rsidRPr="00EF5351">
        <w:rPr>
          <w:rFonts w:cs="Open Sans"/>
          <w:szCs w:val="20"/>
        </w:rPr>
        <w:t>piec, kominek</w:t>
      </w:r>
      <w:r>
        <w:rPr>
          <w:rFonts w:cs="Open Sans"/>
          <w:szCs w:val="20"/>
        </w:rPr>
        <w:t>), w zakresie:</w:t>
      </w:r>
    </w:p>
    <w:p w14:paraId="7669D761" w14:textId="77777777" w:rsidR="00D75E08" w:rsidRPr="00D650CF" w:rsidRDefault="00D75E08" w:rsidP="00A16053">
      <w:pPr>
        <w:pStyle w:val="KEMKNormalny"/>
        <w:numPr>
          <w:ilvl w:val="0"/>
          <w:numId w:val="54"/>
        </w:numPr>
        <w:ind w:left="993" w:hanging="284"/>
        <w:rPr>
          <w:rFonts w:cs="Open Sans"/>
          <w:szCs w:val="20"/>
        </w:rPr>
      </w:pPr>
      <w:r w:rsidRPr="00D650CF">
        <w:rPr>
          <w:rFonts w:cs="Open Sans"/>
          <w:szCs w:val="20"/>
        </w:rPr>
        <w:t xml:space="preserve">klasy kotła (zgodność z normą PN-EN 303-5:2012 oraz rozporządzeniem Komisji (UE) 2015/1189 z dnia 28 kwietnia 2015 r. w sprawie wykonania dyrektywy Parlamentu Europejskiego i Rady 2009/125/WE w odniesieniu do wymogów dotyczących </w:t>
      </w:r>
      <w:proofErr w:type="spellStart"/>
      <w:r w:rsidRPr="00D650CF">
        <w:rPr>
          <w:rFonts w:cs="Open Sans"/>
          <w:szCs w:val="20"/>
        </w:rPr>
        <w:t>ekoprojektu</w:t>
      </w:r>
      <w:proofErr w:type="spellEnd"/>
      <w:r w:rsidRPr="00D650CF">
        <w:rPr>
          <w:rFonts w:cs="Open Sans"/>
          <w:szCs w:val="20"/>
        </w:rPr>
        <w:t xml:space="preserve"> dla kotłów na paliwo stałe);</w:t>
      </w:r>
    </w:p>
    <w:p w14:paraId="55788A97" w14:textId="77777777" w:rsidR="00D75E08" w:rsidRPr="00D650CF" w:rsidRDefault="00D75E08" w:rsidP="00A16053">
      <w:pPr>
        <w:pStyle w:val="KEMKNormalny"/>
        <w:numPr>
          <w:ilvl w:val="0"/>
          <w:numId w:val="54"/>
        </w:numPr>
        <w:ind w:left="993" w:hanging="284"/>
        <w:rPr>
          <w:rFonts w:cs="Open Sans"/>
          <w:szCs w:val="20"/>
        </w:rPr>
      </w:pPr>
      <w:r w:rsidRPr="00D650CF">
        <w:rPr>
          <w:rFonts w:cs="Open Sans"/>
          <w:szCs w:val="20"/>
        </w:rPr>
        <w:t>parametrów miejscowego ogrzewacza pomieszczeń (w tym m.in. piec, kominek) z</w:t>
      </w:r>
      <w:r>
        <w:rPr>
          <w:rFonts w:cs="Open Sans"/>
          <w:szCs w:val="20"/>
        </w:rPr>
        <w:t> </w:t>
      </w:r>
      <w:r w:rsidRPr="00D650CF">
        <w:rPr>
          <w:rFonts w:cs="Open Sans"/>
          <w:szCs w:val="20"/>
        </w:rPr>
        <w:t xml:space="preserve"> rozporządzeniem Komisji (UE) 2015/1185 z dnia 24 kwietnia 2015 r. w sprawie wykonania dyrektywy Parlamentu Europejskiego i Rady 2009/125/WE w odniesieniu do wymogów dotyczących </w:t>
      </w:r>
      <w:proofErr w:type="spellStart"/>
      <w:r w:rsidRPr="00D650CF">
        <w:rPr>
          <w:rFonts w:cs="Open Sans"/>
          <w:szCs w:val="20"/>
        </w:rPr>
        <w:t>ekoprojektu</w:t>
      </w:r>
      <w:proofErr w:type="spellEnd"/>
      <w:r w:rsidRPr="00D650CF">
        <w:rPr>
          <w:rFonts w:cs="Open Sans"/>
          <w:szCs w:val="20"/>
        </w:rPr>
        <w:t xml:space="preserve"> dla miejscowych ogrzewaczy pomieszczeń na paliwo stałe).</w:t>
      </w:r>
    </w:p>
    <w:p w14:paraId="0C69A17E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709" w:hanging="283"/>
        <w:rPr>
          <w:rFonts w:cs="Open Sans"/>
          <w:szCs w:val="20"/>
        </w:rPr>
      </w:pPr>
      <w:r w:rsidRPr="00D650CF">
        <w:rPr>
          <w:rFonts w:cs="Open Sans"/>
          <w:szCs w:val="20"/>
        </w:rPr>
        <w:t xml:space="preserve">najbliższe otoczenie urządzenia grzewczego oraz jego otoczenie, w szczególności w </w:t>
      </w:r>
      <w:r>
        <w:rPr>
          <w:rFonts w:cs="Open Sans"/>
          <w:szCs w:val="20"/>
        </w:rPr>
        <w:t> </w:t>
      </w:r>
      <w:r w:rsidRPr="00D650CF">
        <w:rPr>
          <w:rFonts w:cs="Open Sans"/>
          <w:szCs w:val="20"/>
        </w:rPr>
        <w:t>zakresie obecności odpadów</w:t>
      </w:r>
      <w:r w:rsidRPr="00EF5351">
        <w:rPr>
          <w:rFonts w:cs="Open Sans"/>
          <w:szCs w:val="20"/>
        </w:rPr>
        <w:t>,</w:t>
      </w:r>
    </w:p>
    <w:p w14:paraId="4B65220F" w14:textId="77777777" w:rsidR="00D75E08" w:rsidRPr="00481420" w:rsidRDefault="00D75E08" w:rsidP="00A16053">
      <w:pPr>
        <w:pStyle w:val="KEMKNormalny"/>
        <w:numPr>
          <w:ilvl w:val="0"/>
          <w:numId w:val="52"/>
        </w:numPr>
        <w:ind w:left="709" w:hanging="283"/>
        <w:rPr>
          <w:rFonts w:cs="Open Sans"/>
          <w:szCs w:val="20"/>
        </w:rPr>
      </w:pPr>
      <w:r w:rsidRPr="00481420">
        <w:rPr>
          <w:rFonts w:cs="Open Sans"/>
          <w:szCs w:val="20"/>
        </w:rPr>
        <w:t>paliwo do celów grzewczych:</w:t>
      </w:r>
    </w:p>
    <w:p w14:paraId="01D877A3" w14:textId="77777777" w:rsidR="00D75E08" w:rsidRPr="00481420" w:rsidRDefault="00D75E08" w:rsidP="00A16053">
      <w:pPr>
        <w:pStyle w:val="KEMKNormalny"/>
        <w:numPr>
          <w:ilvl w:val="0"/>
          <w:numId w:val="54"/>
        </w:numPr>
        <w:ind w:left="993" w:hanging="284"/>
        <w:rPr>
          <w:rFonts w:cs="Open Sans"/>
          <w:szCs w:val="20"/>
        </w:rPr>
      </w:pPr>
      <w:r w:rsidRPr="00481420">
        <w:rPr>
          <w:rFonts w:cs="Open Sans"/>
          <w:szCs w:val="20"/>
        </w:rPr>
        <w:t>zawartość pomieszczenia stanowiącego skład opału;</w:t>
      </w:r>
    </w:p>
    <w:p w14:paraId="6872680D" w14:textId="77777777" w:rsidR="00D75E08" w:rsidRPr="00481420" w:rsidRDefault="00D75E08" w:rsidP="00A16053">
      <w:pPr>
        <w:pStyle w:val="KEMKNormalny"/>
        <w:numPr>
          <w:ilvl w:val="0"/>
          <w:numId w:val="54"/>
        </w:numPr>
        <w:ind w:left="993" w:hanging="284"/>
        <w:rPr>
          <w:rFonts w:cs="Open Sans"/>
          <w:szCs w:val="20"/>
        </w:rPr>
      </w:pPr>
      <w:r w:rsidRPr="00481420">
        <w:rPr>
          <w:rFonts w:cs="Open Sans"/>
          <w:szCs w:val="20"/>
        </w:rPr>
        <w:t xml:space="preserve">wilgotność drewna, za pomocą wilgotnościomierza, poprzez pomiar w rozłupanej szczapie drewna; </w:t>
      </w:r>
    </w:p>
    <w:p w14:paraId="080EB1A4" w14:textId="77777777" w:rsidR="00D75E08" w:rsidRDefault="00D75E08" w:rsidP="00A16053">
      <w:pPr>
        <w:pStyle w:val="KEMKNormalny"/>
        <w:numPr>
          <w:ilvl w:val="0"/>
          <w:numId w:val="54"/>
        </w:numPr>
        <w:ind w:left="993" w:hanging="284"/>
        <w:rPr>
          <w:rFonts w:cs="Open Sans"/>
          <w:szCs w:val="20"/>
        </w:rPr>
      </w:pPr>
      <w:r w:rsidRPr="00414E29">
        <w:rPr>
          <w:rFonts w:cs="Open Sans"/>
          <w:szCs w:val="20"/>
        </w:rPr>
        <w:t xml:space="preserve">dokumenty potwierdzające zakup paliwa do celów grzewczych i jego zgodność z uchwałą Nr XXXII/452/17 Sejmiku Województwa Małopolskiego z dnia 23 stycznia 2017 r. w sprawie wprowadzenia na obszarze województwa małopolskiego ograniczeń i zakazów w zakresie eksploatacji instalacji, w  których następuje spalanie paliw (Dz. Urz. Woj. </w:t>
      </w:r>
      <w:proofErr w:type="spellStart"/>
      <w:r w:rsidRPr="00414E29">
        <w:rPr>
          <w:rFonts w:cs="Open Sans"/>
          <w:szCs w:val="20"/>
        </w:rPr>
        <w:t>Małop</w:t>
      </w:r>
      <w:proofErr w:type="spellEnd"/>
      <w:r w:rsidRPr="00414E29">
        <w:rPr>
          <w:rFonts w:cs="Open Sans"/>
          <w:szCs w:val="20"/>
        </w:rPr>
        <w:t>. z 2017 r. poz. 787) (świadectwo jakości paliwa stałego)</w:t>
      </w:r>
    </w:p>
    <w:p w14:paraId="36C18ECF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709" w:hanging="283"/>
        <w:rPr>
          <w:rFonts w:cs="Open Sans"/>
          <w:szCs w:val="20"/>
        </w:rPr>
      </w:pPr>
      <w:r w:rsidRPr="00A24716">
        <w:rPr>
          <w:rFonts w:cs="Open Sans"/>
          <w:szCs w:val="20"/>
        </w:rPr>
        <w:t xml:space="preserve">dokumentacja potwierdzająca zgodność urządzenia grzewczego z uchwałą Nr XXXII/452/17 Sejmiku Województwa Małopolskiego z dnia 23 stycznia 2017 r. w sprawie wprowadzenia na obszarze województwa małopolskiego ograniczeń i zakazów w zakresie eksploatacji instalacji, w  których następuje spalanie paliw (Dz. Urz. Woj. </w:t>
      </w:r>
      <w:proofErr w:type="spellStart"/>
      <w:r w:rsidRPr="00A24716">
        <w:rPr>
          <w:rFonts w:cs="Open Sans"/>
          <w:szCs w:val="20"/>
        </w:rPr>
        <w:t>Małop</w:t>
      </w:r>
      <w:proofErr w:type="spellEnd"/>
      <w:r w:rsidRPr="00A24716">
        <w:rPr>
          <w:rFonts w:cs="Open Sans"/>
          <w:szCs w:val="20"/>
        </w:rPr>
        <w:t>. z 2017 r. poz. 787)</w:t>
      </w:r>
      <w:r w:rsidRPr="00EF5351">
        <w:rPr>
          <w:rFonts w:cs="Open Sans"/>
          <w:szCs w:val="20"/>
        </w:rPr>
        <w:t xml:space="preserve">. </w:t>
      </w:r>
    </w:p>
    <w:p w14:paraId="3A9077D0" w14:textId="77777777" w:rsidR="00D75E08" w:rsidRPr="009A4022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A4022">
        <w:rPr>
          <w:rFonts w:ascii="Open Sans" w:hAnsi="Open Sans" w:cs="Open Sans"/>
          <w:sz w:val="20"/>
          <w:szCs w:val="20"/>
        </w:rPr>
        <w:t xml:space="preserve">W przypadku stwierdzenia, że w </w:t>
      </w:r>
      <w:r>
        <w:rPr>
          <w:rFonts w:ascii="Open Sans" w:hAnsi="Open Sans" w:cs="Open Sans"/>
          <w:sz w:val="20"/>
          <w:szCs w:val="20"/>
        </w:rPr>
        <w:t>urządzeniu grzewczym</w:t>
      </w:r>
      <w:r w:rsidRPr="009A4022">
        <w:rPr>
          <w:rFonts w:ascii="Open Sans" w:hAnsi="Open Sans" w:cs="Open Sans"/>
          <w:sz w:val="20"/>
          <w:szCs w:val="20"/>
        </w:rPr>
        <w:t xml:space="preserve"> lub bezpośrednim sąsiedztwie znajdują się odpady, które z dużym prawdopodobieństwem użyte zostaną jako materiał grzewczy, wykonuje się dokumentację fotograficzną</w:t>
      </w:r>
      <w:bookmarkEnd w:id="45"/>
      <w:r w:rsidRPr="009A4022">
        <w:rPr>
          <w:rFonts w:ascii="Open Sans" w:hAnsi="Open Sans" w:cs="Open Sans"/>
          <w:sz w:val="20"/>
          <w:szCs w:val="20"/>
        </w:rPr>
        <w:t xml:space="preserve">. </w:t>
      </w:r>
    </w:p>
    <w:p w14:paraId="53512D85" w14:textId="77777777" w:rsidR="00D75E08" w:rsidRPr="009A4022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bookmarkStart w:id="46" w:name="_Hlk68003084"/>
      <w:r>
        <w:rPr>
          <w:rFonts w:ascii="Open Sans" w:hAnsi="Open Sans" w:cs="Open Sans"/>
          <w:sz w:val="20"/>
          <w:szCs w:val="20"/>
        </w:rPr>
        <w:t>Niezależnie od ustaleń co do zawartości paleniska i przygotowanego do spalenia materiału, z </w:t>
      </w:r>
      <w:r w:rsidRPr="00081E5E">
        <w:rPr>
          <w:rFonts w:ascii="Open Sans" w:hAnsi="Open Sans" w:cs="Open Sans"/>
          <w:sz w:val="20"/>
          <w:szCs w:val="20"/>
        </w:rPr>
        <w:t xml:space="preserve"> paleniska, popielnika lub innej części urządzenia grzewczego mogą zostać pobrane próbki popiołu celem przekazania ich do specjalistycznych badań laboratoryjnych</w:t>
      </w:r>
      <w:r>
        <w:rPr>
          <w:rFonts w:ascii="Open Sans" w:hAnsi="Open Sans" w:cs="Open Sans"/>
          <w:sz w:val="20"/>
          <w:szCs w:val="20"/>
        </w:rPr>
        <w:t>.</w:t>
      </w:r>
      <w:bookmarkEnd w:id="46"/>
    </w:p>
    <w:p w14:paraId="6C4C21AD" w14:textId="77777777" w:rsidR="00D75E08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A4022">
        <w:rPr>
          <w:rFonts w:ascii="Open Sans" w:hAnsi="Open Sans" w:cs="Open Sans"/>
          <w:sz w:val="20"/>
          <w:szCs w:val="20"/>
        </w:rPr>
        <w:t xml:space="preserve">Próbki popiołu pobiera się do naczyń </w:t>
      </w:r>
      <w:r>
        <w:rPr>
          <w:rFonts w:ascii="Open Sans" w:hAnsi="Open Sans" w:cs="Open Sans"/>
          <w:sz w:val="20"/>
          <w:szCs w:val="20"/>
        </w:rPr>
        <w:t>zgodnych z wymaganiami</w:t>
      </w:r>
      <w:r w:rsidRPr="009A4022">
        <w:rPr>
          <w:rFonts w:ascii="Open Sans" w:hAnsi="Open Sans" w:cs="Open Sans"/>
          <w:sz w:val="20"/>
          <w:szCs w:val="20"/>
        </w:rPr>
        <w:t xml:space="preserve"> akredytowanego laboratorium wykonującego badania. Pobranie popiołu następuje bezpośrednio do naczynia poprzez zaczerpnięcie odpowiedniej ilości popiołu podbierakiem. Naczynie wraz z próbką musi zosta</w:t>
      </w:r>
      <w:r>
        <w:rPr>
          <w:rFonts w:ascii="Open Sans" w:hAnsi="Open Sans" w:cs="Open Sans"/>
          <w:sz w:val="20"/>
          <w:szCs w:val="20"/>
        </w:rPr>
        <w:t>ć zamknięte w czasie kontroli i </w:t>
      </w:r>
      <w:r w:rsidRPr="009A4022">
        <w:rPr>
          <w:rFonts w:ascii="Open Sans" w:hAnsi="Open Sans" w:cs="Open Sans"/>
          <w:sz w:val="20"/>
          <w:szCs w:val="20"/>
        </w:rPr>
        <w:t>zabezpieczone plombą z numerem w obecności Kontrolowanego.</w:t>
      </w:r>
    </w:p>
    <w:p w14:paraId="3FB4EC4C" w14:textId="77777777" w:rsidR="00D75E08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bookmarkStart w:id="47" w:name="_Hlk66300373"/>
      <w:r w:rsidRPr="003D4958">
        <w:rPr>
          <w:rFonts w:ascii="Open Sans" w:hAnsi="Open Sans" w:cs="Open Sans"/>
          <w:sz w:val="20"/>
          <w:szCs w:val="20"/>
        </w:rPr>
        <w:t>W przypadku stwierdzenia</w:t>
      </w:r>
      <w:r>
        <w:rPr>
          <w:rFonts w:ascii="Open Sans" w:hAnsi="Open Sans" w:cs="Open Sans"/>
          <w:sz w:val="20"/>
          <w:szCs w:val="20"/>
        </w:rPr>
        <w:t>, że</w:t>
      </w:r>
      <w:r w:rsidRPr="003D4958">
        <w:rPr>
          <w:rFonts w:ascii="Open Sans" w:hAnsi="Open Sans" w:cs="Open Sans"/>
          <w:sz w:val="20"/>
          <w:szCs w:val="20"/>
        </w:rPr>
        <w:t xml:space="preserve"> w budynku funkcjonuje kocioł na paliwo stałe nie spełniające warunków określonych w “uchwale antysmogowej” na kotle lub w jego bezpośrednim otoczeniu </w:t>
      </w:r>
      <w:r>
        <w:rPr>
          <w:rFonts w:ascii="Open Sans" w:hAnsi="Open Sans" w:cs="Open Sans"/>
          <w:sz w:val="20"/>
          <w:szCs w:val="20"/>
        </w:rPr>
        <w:t xml:space="preserve">zaleca się umieszczenie </w:t>
      </w:r>
      <w:r w:rsidRPr="003D4958">
        <w:rPr>
          <w:rFonts w:ascii="Open Sans" w:hAnsi="Open Sans" w:cs="Open Sans"/>
          <w:sz w:val="20"/>
          <w:szCs w:val="20"/>
        </w:rPr>
        <w:t>naklejk</w:t>
      </w:r>
      <w:r>
        <w:rPr>
          <w:rFonts w:ascii="Open Sans" w:hAnsi="Open Sans" w:cs="Open Sans"/>
          <w:sz w:val="20"/>
          <w:szCs w:val="20"/>
        </w:rPr>
        <w:t>i</w:t>
      </w:r>
      <w:r w:rsidRPr="003D4958">
        <w:rPr>
          <w:rFonts w:ascii="Open Sans" w:hAnsi="Open Sans" w:cs="Open Sans"/>
          <w:sz w:val="20"/>
          <w:szCs w:val="20"/>
        </w:rPr>
        <w:t xml:space="preserve"> z określeniem granicznego terminu do wymiany kotła</w:t>
      </w:r>
      <w:bookmarkEnd w:id="47"/>
      <w:r w:rsidRPr="003D4958">
        <w:rPr>
          <w:rFonts w:ascii="Open Sans" w:hAnsi="Open Sans" w:cs="Open Sans"/>
          <w:sz w:val="20"/>
          <w:szCs w:val="20"/>
        </w:rPr>
        <w:t>.</w:t>
      </w:r>
    </w:p>
    <w:p w14:paraId="1ADA0298" w14:textId="39B56766" w:rsidR="00D75E08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A24716">
        <w:rPr>
          <w:rFonts w:ascii="Open Sans" w:hAnsi="Open Sans" w:cs="Open Sans"/>
          <w:sz w:val="20"/>
          <w:szCs w:val="20"/>
        </w:rPr>
        <w:t>Zaleca się, żeby kontrola była połączona z oceną obecnego źródła ciepła i potrzeby jego wymiany oraz wstępną analizą stanu budynku pod kątem termomodernizacji oraz przedstawieniem oferty Programu Czyste Powietrze</w:t>
      </w:r>
      <w:r w:rsidR="00B96CCA">
        <w:rPr>
          <w:rFonts w:ascii="Open Sans" w:hAnsi="Open Sans" w:cs="Open Sans"/>
          <w:sz w:val="20"/>
          <w:szCs w:val="20"/>
        </w:rPr>
        <w:t>.</w:t>
      </w:r>
    </w:p>
    <w:p w14:paraId="1181D280" w14:textId="10DDE0A7" w:rsidR="00642DB4" w:rsidRDefault="00642DB4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Podczas kontroli należy poinformować Kontrolowanego o obowiązkach wynikających z przepisów prawnych wprowadzających Centralną Ewidencję Emisyjności Budynków (np. obowiązku złożenia deklaracji o źródłach ciepła).</w:t>
      </w:r>
    </w:p>
    <w:p w14:paraId="38A232AC" w14:textId="77777777" w:rsidR="00D75E08" w:rsidRPr="009A4022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A4022">
        <w:rPr>
          <w:rFonts w:ascii="Open Sans" w:hAnsi="Open Sans" w:cs="Open Sans"/>
          <w:sz w:val="20"/>
          <w:szCs w:val="20"/>
        </w:rPr>
        <w:t xml:space="preserve">Z czynności kontrolnych sporządza się protokół, który podpisują kontrolujący oraz Kontrolowany. Przed podpisaniem protokołu należy odczytać go na głos w obecności Kontrolowanego. </w:t>
      </w:r>
      <w:r w:rsidRPr="009A4022">
        <w:rPr>
          <w:rFonts w:ascii="Open Sans" w:hAnsi="Open Sans" w:cs="Open Sans"/>
          <w:sz w:val="20"/>
          <w:szCs w:val="20"/>
        </w:rPr>
        <w:lastRenderedPageBreak/>
        <w:t>Do protokołu kontrolowany może wnieść zastrzeżenia i uwagi wraz z</w:t>
      </w:r>
      <w:r>
        <w:rPr>
          <w:rFonts w:ascii="Open Sans" w:hAnsi="Open Sans" w:cs="Open Sans"/>
          <w:sz w:val="20"/>
          <w:szCs w:val="20"/>
        </w:rPr>
        <w:t> </w:t>
      </w:r>
      <w:r w:rsidRPr="009A4022">
        <w:rPr>
          <w:rFonts w:ascii="Open Sans" w:hAnsi="Open Sans" w:cs="Open Sans"/>
          <w:sz w:val="20"/>
          <w:szCs w:val="20"/>
        </w:rPr>
        <w:t xml:space="preserve"> uzasadnieniem. Dokumentacja fotograficzna stwierdzonych nieprawidłowości stanowi załącznik do protokołu</w:t>
      </w:r>
      <w:r>
        <w:rPr>
          <w:rFonts w:ascii="Open Sans" w:hAnsi="Open Sans" w:cs="Open Sans"/>
          <w:sz w:val="20"/>
          <w:szCs w:val="20"/>
        </w:rPr>
        <w:t xml:space="preserve">, </w:t>
      </w:r>
      <w:bookmarkStart w:id="48" w:name="_Hlk67993230"/>
      <w:r>
        <w:rPr>
          <w:rFonts w:ascii="Open Sans" w:hAnsi="Open Sans" w:cs="Open Sans"/>
          <w:sz w:val="20"/>
          <w:szCs w:val="20"/>
        </w:rPr>
        <w:t>który dostępny jest do wglądu na żądanie kontrolowanego w siedzibie Organu</w:t>
      </w:r>
      <w:bookmarkEnd w:id="48"/>
      <w:r w:rsidRPr="009A4022">
        <w:rPr>
          <w:rFonts w:ascii="Open Sans" w:hAnsi="Open Sans" w:cs="Open Sans"/>
          <w:sz w:val="20"/>
          <w:szCs w:val="20"/>
        </w:rPr>
        <w:t>. Protokół sporządza się w</w:t>
      </w:r>
      <w:r>
        <w:rPr>
          <w:rFonts w:ascii="Open Sans" w:hAnsi="Open Sans" w:cs="Open Sans"/>
          <w:sz w:val="20"/>
          <w:szCs w:val="20"/>
        </w:rPr>
        <w:t> </w:t>
      </w:r>
      <w:r w:rsidRPr="009A4022">
        <w:rPr>
          <w:rFonts w:ascii="Open Sans" w:hAnsi="Open Sans" w:cs="Open Sans"/>
          <w:sz w:val="20"/>
          <w:szCs w:val="20"/>
        </w:rPr>
        <w:t xml:space="preserve">dwóch jednobrzmiących egzemplarzach. Jeden egzemplarz protokołu otrzymuje kontrolowany. Odmowa podpisania protokołu przez kontrolowanego lub osobę go reprezentującą skutkuje umieszczeniem tej informacji w </w:t>
      </w:r>
      <w:r>
        <w:rPr>
          <w:rFonts w:ascii="Open Sans" w:hAnsi="Open Sans" w:cs="Open Sans"/>
          <w:sz w:val="20"/>
          <w:szCs w:val="20"/>
        </w:rPr>
        <w:t> </w:t>
      </w:r>
      <w:r w:rsidRPr="009A4022">
        <w:rPr>
          <w:rFonts w:ascii="Open Sans" w:hAnsi="Open Sans" w:cs="Open Sans"/>
          <w:sz w:val="20"/>
          <w:szCs w:val="20"/>
        </w:rPr>
        <w:t xml:space="preserve">protokole, a odmawiający podpisu może, w terminie 7 dni, przedstawić swoje stanowisko na piśmie </w:t>
      </w:r>
      <w:r>
        <w:rPr>
          <w:rFonts w:ascii="Open Sans" w:hAnsi="Open Sans" w:cs="Open Sans"/>
          <w:sz w:val="20"/>
          <w:szCs w:val="20"/>
        </w:rPr>
        <w:t xml:space="preserve">do 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>Wójt</w:t>
      </w:r>
      <w:r>
        <w:rPr>
          <w:rFonts w:ascii="Open Sans" w:hAnsi="Open Sans" w:cs="Open Sans"/>
          <w:color w:val="70AD47" w:themeColor="accent6"/>
          <w:sz w:val="20"/>
          <w:szCs w:val="20"/>
        </w:rPr>
        <w:t>a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 xml:space="preserve"> </w:t>
      </w:r>
      <w:r w:rsidRPr="00F43568">
        <w:rPr>
          <w:rFonts w:ascii="Open Sans" w:hAnsi="Open Sans" w:cs="Open Sans"/>
          <w:color w:val="70AD47" w:themeColor="accent6"/>
          <w:sz w:val="20"/>
          <w:szCs w:val="20"/>
        </w:rPr>
        <w:t>lub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 xml:space="preserve"> Burmistrz</w:t>
      </w:r>
      <w:r>
        <w:rPr>
          <w:rFonts w:ascii="Open Sans" w:hAnsi="Open Sans" w:cs="Open Sans"/>
          <w:color w:val="70AD47" w:themeColor="accent6"/>
          <w:sz w:val="20"/>
          <w:szCs w:val="20"/>
        </w:rPr>
        <w:t>a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 xml:space="preserve"> </w:t>
      </w:r>
      <w:r>
        <w:rPr>
          <w:rFonts w:ascii="Open Sans" w:hAnsi="Open Sans" w:cs="Open Sans"/>
          <w:color w:val="70AD47" w:themeColor="accent6"/>
          <w:sz w:val="20"/>
          <w:szCs w:val="20"/>
        </w:rPr>
        <w:t xml:space="preserve">lub Prezydenta miasta 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>nazwa</w:t>
      </w:r>
      <w:r w:rsidRPr="00E640D6">
        <w:rPr>
          <w:rFonts w:ascii="Open Sans" w:hAnsi="Open Sans" w:cs="Open Sans"/>
          <w:color w:val="70AD47" w:themeColor="accent6"/>
          <w:sz w:val="20"/>
          <w:szCs w:val="20"/>
        </w:rPr>
        <w:t xml:space="preserve"> gminy</w:t>
      </w:r>
      <w:r w:rsidRPr="009A4022">
        <w:rPr>
          <w:rFonts w:ascii="Open Sans" w:hAnsi="Open Sans" w:cs="Open Sans"/>
          <w:sz w:val="20"/>
          <w:szCs w:val="20"/>
        </w:rPr>
        <w:t>.</w:t>
      </w:r>
    </w:p>
    <w:p w14:paraId="417EC5D4" w14:textId="77777777" w:rsidR="00D75E08" w:rsidRPr="009A4022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A4022">
        <w:rPr>
          <w:rFonts w:ascii="Open Sans" w:hAnsi="Open Sans" w:cs="Open Sans"/>
          <w:sz w:val="20"/>
          <w:szCs w:val="20"/>
        </w:rPr>
        <w:t>W przypadku stwierdzenia nieprawidłowości, zamieszcza się je w protokole. W protokole zamieszcza się również uwagi i zastrzeżenia.</w:t>
      </w:r>
    </w:p>
    <w:p w14:paraId="37782B96" w14:textId="77777777" w:rsidR="00D75E08" w:rsidRPr="009A4022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A4022">
        <w:rPr>
          <w:rFonts w:ascii="Open Sans" w:hAnsi="Open Sans" w:cs="Open Sans"/>
          <w:sz w:val="20"/>
          <w:szCs w:val="20"/>
        </w:rPr>
        <w:t>Kontrola może odbywać się w asyście Policji</w:t>
      </w:r>
      <w:r>
        <w:rPr>
          <w:rFonts w:ascii="Open Sans" w:hAnsi="Open Sans" w:cs="Open Sans"/>
          <w:sz w:val="20"/>
          <w:szCs w:val="20"/>
        </w:rPr>
        <w:t>/na podstawie porozumienia z Policją</w:t>
      </w:r>
      <w:r w:rsidRPr="009A4022">
        <w:rPr>
          <w:rFonts w:ascii="Open Sans" w:hAnsi="Open Sans" w:cs="Open Sans"/>
          <w:sz w:val="20"/>
          <w:szCs w:val="20"/>
        </w:rPr>
        <w:t>.</w:t>
      </w:r>
    </w:p>
    <w:p w14:paraId="182CDD9B" w14:textId="77777777" w:rsidR="00D75E08" w:rsidRPr="00961C3A" w:rsidRDefault="00D75E08" w:rsidP="00A16053">
      <w:pPr>
        <w:pStyle w:val="Akapitzlist"/>
        <w:numPr>
          <w:ilvl w:val="0"/>
          <w:numId w:val="5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61C3A">
        <w:rPr>
          <w:rFonts w:ascii="Open Sans" w:hAnsi="Open Sans" w:cs="Open Sans"/>
          <w:sz w:val="20"/>
          <w:szCs w:val="20"/>
        </w:rPr>
        <w:t xml:space="preserve">Nieprawidłowości stwierdzone podczas każdej kontroli skutkują zastosowaniem sankcji </w:t>
      </w:r>
      <w:r>
        <w:rPr>
          <w:rFonts w:ascii="Open Sans" w:hAnsi="Open Sans" w:cs="Open Sans"/>
          <w:sz w:val="20"/>
          <w:szCs w:val="20"/>
        </w:rPr>
        <w:t>przewidzianych obowiązującymi przepisami prawa</w:t>
      </w:r>
      <w:r w:rsidRPr="00961C3A">
        <w:rPr>
          <w:rFonts w:ascii="Open Sans" w:hAnsi="Open Sans" w:cs="Open Sans"/>
          <w:sz w:val="20"/>
          <w:szCs w:val="20"/>
        </w:rPr>
        <w:t xml:space="preserve">. </w:t>
      </w:r>
    </w:p>
    <w:p w14:paraId="37E2E41A" w14:textId="77777777" w:rsidR="00D75E08" w:rsidRDefault="00D75E08" w:rsidP="00093E89">
      <w:pPr>
        <w:pStyle w:val="KEMKNormalny"/>
        <w:sectPr w:rsidR="00D75E08">
          <w:headerReference w:type="default" r:id="rId22"/>
          <w:footerReference w:type="default" r:id="rId2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5DE0B8A" w14:textId="77777777" w:rsidR="00D75E08" w:rsidRPr="00961C3A" w:rsidRDefault="00D75E08" w:rsidP="00D75E08">
      <w:pPr>
        <w:pStyle w:val="Bezodstpw"/>
        <w:spacing w:after="120" w:line="276" w:lineRule="auto"/>
        <w:jc w:val="center"/>
        <w:rPr>
          <w:rFonts w:ascii="Open Sans" w:hAnsi="Open Sans" w:cs="Open Sans"/>
          <w:bCs/>
          <w:i/>
          <w:iCs/>
          <w:color w:val="70AD47" w:themeColor="accent6"/>
        </w:rPr>
      </w:pPr>
      <w:r w:rsidRPr="00961C3A">
        <w:rPr>
          <w:rFonts w:ascii="Open Sans" w:hAnsi="Open Sans" w:cs="Open Sans"/>
          <w:b/>
        </w:rPr>
        <w:lastRenderedPageBreak/>
        <w:t xml:space="preserve">Procedura przeprowadzenia kontroli przestrzegania zakazu spalania odpadów w paleniskach i przestrzegania przepisów Uchwały antysmogowej dla województwa małopolskiego na terenie </w:t>
      </w:r>
      <w:r w:rsidRPr="00961C3A">
        <w:rPr>
          <w:rFonts w:ascii="Open Sans" w:hAnsi="Open Sans" w:cs="Open Sans"/>
          <w:bCs/>
          <w:i/>
          <w:iCs/>
          <w:color w:val="70AD47" w:themeColor="accent6"/>
        </w:rPr>
        <w:t>nazwa gminy</w:t>
      </w:r>
    </w:p>
    <w:p w14:paraId="726D8FA9" w14:textId="77777777" w:rsidR="00D75E08" w:rsidRPr="00B35275" w:rsidRDefault="00D75E08" w:rsidP="00D75E08">
      <w:pPr>
        <w:pStyle w:val="Bezodstpw"/>
        <w:spacing w:after="120" w:line="276" w:lineRule="auto"/>
        <w:jc w:val="center"/>
        <w:rPr>
          <w:rFonts w:ascii="Open Sans" w:hAnsi="Open Sans" w:cs="Open Sans"/>
          <w:b/>
          <w:sz w:val="20"/>
          <w:szCs w:val="20"/>
        </w:rPr>
      </w:pPr>
    </w:p>
    <w:p w14:paraId="702D4120" w14:textId="77777777" w:rsidR="00D75E08" w:rsidRPr="00B35275" w:rsidRDefault="00D75E08" w:rsidP="00D75E08">
      <w:pPr>
        <w:spacing w:after="120"/>
        <w:jc w:val="center"/>
        <w:rPr>
          <w:rFonts w:ascii="Open Sans" w:hAnsi="Open Sans" w:cs="Open Sans"/>
          <w:b/>
          <w:sz w:val="20"/>
          <w:szCs w:val="20"/>
        </w:rPr>
      </w:pPr>
      <w:r w:rsidRPr="00B35275">
        <w:rPr>
          <w:rFonts w:ascii="Open Sans" w:hAnsi="Open Sans" w:cs="Open Sans"/>
          <w:b/>
          <w:sz w:val="20"/>
          <w:szCs w:val="20"/>
        </w:rPr>
        <w:t>§</w:t>
      </w:r>
      <w:r>
        <w:rPr>
          <w:rFonts w:ascii="Open Sans" w:hAnsi="Open Sans" w:cs="Open Sans"/>
          <w:b/>
          <w:sz w:val="20"/>
          <w:szCs w:val="20"/>
        </w:rPr>
        <w:t xml:space="preserve">1 Podstawa prawna </w:t>
      </w:r>
    </w:p>
    <w:p w14:paraId="132856D9" w14:textId="77777777" w:rsidR="00D75E08" w:rsidRPr="00E640D6" w:rsidRDefault="00D75E08" w:rsidP="00A16053">
      <w:pPr>
        <w:pStyle w:val="Akapitzlist"/>
        <w:numPr>
          <w:ilvl w:val="0"/>
          <w:numId w:val="60"/>
        </w:numPr>
        <w:spacing w:after="160"/>
        <w:ind w:left="426" w:hanging="426"/>
        <w:jc w:val="both"/>
        <w:rPr>
          <w:rFonts w:ascii="Open Sans" w:hAnsi="Open Sans"/>
          <w:sz w:val="20"/>
        </w:rPr>
      </w:pPr>
      <w:r>
        <w:rPr>
          <w:rFonts w:ascii="Open Sans" w:hAnsi="Open Sans"/>
          <w:sz w:val="20"/>
        </w:rPr>
        <w:t>A</w:t>
      </w:r>
      <w:r w:rsidRPr="00E640D6">
        <w:rPr>
          <w:rFonts w:ascii="Open Sans" w:hAnsi="Open Sans"/>
          <w:sz w:val="20"/>
        </w:rPr>
        <w:t>rt. 379 i 380 ustawy z dnia 27 kwietnia 2001 r. - Prawo ochrony środowiska (Dz. U. z 2020</w:t>
      </w:r>
      <w:r>
        <w:rPr>
          <w:rFonts w:ascii="Open Sans" w:hAnsi="Open Sans"/>
          <w:sz w:val="20"/>
        </w:rPr>
        <w:t> </w:t>
      </w:r>
      <w:r w:rsidRPr="00E640D6">
        <w:rPr>
          <w:rFonts w:ascii="Open Sans" w:hAnsi="Open Sans"/>
          <w:sz w:val="20"/>
        </w:rPr>
        <w:t xml:space="preserve"> r. poz. 1219)</w:t>
      </w:r>
    </w:p>
    <w:p w14:paraId="0D987DCE" w14:textId="77777777" w:rsidR="00D75E08" w:rsidRPr="00E640D6" w:rsidRDefault="00D75E08" w:rsidP="00A16053">
      <w:pPr>
        <w:pStyle w:val="Akapitzlist"/>
        <w:numPr>
          <w:ilvl w:val="0"/>
          <w:numId w:val="60"/>
        </w:numPr>
        <w:spacing w:after="160"/>
        <w:ind w:left="426" w:hanging="426"/>
        <w:jc w:val="both"/>
        <w:rPr>
          <w:rFonts w:ascii="Open Sans" w:hAnsi="Open Sans"/>
          <w:sz w:val="20"/>
        </w:rPr>
      </w:pPr>
      <w:r>
        <w:rPr>
          <w:rFonts w:ascii="Open Sans" w:hAnsi="Open Sans"/>
          <w:sz w:val="20"/>
        </w:rPr>
        <w:t>A</w:t>
      </w:r>
      <w:r w:rsidRPr="00E640D6">
        <w:rPr>
          <w:rFonts w:ascii="Open Sans" w:hAnsi="Open Sans"/>
          <w:sz w:val="20"/>
        </w:rPr>
        <w:t>rt. 9u ustawy z dnia 13 września 1</w:t>
      </w:r>
      <w:r>
        <w:rPr>
          <w:rFonts w:ascii="Open Sans" w:hAnsi="Open Sans"/>
          <w:sz w:val="20"/>
        </w:rPr>
        <w:t>996 r. o utrzymaniu czystości i</w:t>
      </w:r>
      <w:r w:rsidRPr="00E640D6">
        <w:rPr>
          <w:rFonts w:ascii="Open Sans" w:hAnsi="Open Sans"/>
          <w:sz w:val="20"/>
        </w:rPr>
        <w:t xml:space="preserve"> porządku w gminach </w:t>
      </w:r>
      <w:r>
        <w:rPr>
          <w:rFonts w:ascii="Open Sans" w:hAnsi="Open Sans"/>
          <w:sz w:val="20"/>
        </w:rPr>
        <w:br/>
      </w:r>
      <w:r w:rsidRPr="00E640D6">
        <w:rPr>
          <w:rFonts w:ascii="Open Sans" w:hAnsi="Open Sans"/>
          <w:sz w:val="20"/>
        </w:rPr>
        <w:t>(Dz. U. 2020 r. poz. 1439),</w:t>
      </w:r>
    </w:p>
    <w:p w14:paraId="2E1EF971" w14:textId="77777777" w:rsidR="00D75E08" w:rsidRDefault="00D75E08" w:rsidP="00A16053">
      <w:pPr>
        <w:pStyle w:val="Akapitzlist"/>
        <w:numPr>
          <w:ilvl w:val="0"/>
          <w:numId w:val="60"/>
        </w:numPr>
        <w:spacing w:after="160"/>
        <w:ind w:left="426" w:hanging="426"/>
        <w:jc w:val="both"/>
      </w:pPr>
      <w:r w:rsidRPr="00967DC9">
        <w:rPr>
          <w:rFonts w:ascii="Open Sans" w:hAnsi="Open Sans"/>
          <w:sz w:val="20"/>
        </w:rPr>
        <w:t>Uchwał</w:t>
      </w:r>
      <w:r>
        <w:t>a</w:t>
      </w:r>
      <w:r w:rsidRPr="00967DC9">
        <w:rPr>
          <w:rFonts w:ascii="Open Sans" w:hAnsi="Open Sans"/>
          <w:sz w:val="20"/>
        </w:rPr>
        <w:t xml:space="preserve"> Nr XXXII/452/17 Sejmiku Województwa Małopolskiego z dnia 23 stycznia 2017 r. w </w:t>
      </w:r>
      <w:r>
        <w:rPr>
          <w:rFonts w:ascii="Open Sans" w:hAnsi="Open Sans"/>
          <w:sz w:val="20"/>
        </w:rPr>
        <w:t> </w:t>
      </w:r>
      <w:r w:rsidRPr="00967DC9">
        <w:rPr>
          <w:rFonts w:ascii="Open Sans" w:hAnsi="Open Sans"/>
          <w:sz w:val="20"/>
        </w:rPr>
        <w:t xml:space="preserve">sprawie wprowadzenia na obszarze województwa małopolskiego ograniczeń i zakazów w </w:t>
      </w:r>
      <w:r>
        <w:rPr>
          <w:rFonts w:ascii="Open Sans" w:hAnsi="Open Sans"/>
          <w:sz w:val="20"/>
        </w:rPr>
        <w:t> </w:t>
      </w:r>
      <w:r w:rsidRPr="00967DC9">
        <w:rPr>
          <w:rFonts w:ascii="Open Sans" w:hAnsi="Open Sans"/>
          <w:sz w:val="20"/>
        </w:rPr>
        <w:t>zakresie eksploatacji instalacji, w</w:t>
      </w:r>
      <w:r>
        <w:t> </w:t>
      </w:r>
      <w:r w:rsidRPr="00967DC9">
        <w:rPr>
          <w:rFonts w:ascii="Open Sans" w:hAnsi="Open Sans"/>
          <w:sz w:val="20"/>
        </w:rPr>
        <w:t xml:space="preserve"> których następuje spalanie paliw (Dz. Urz. Woj. Małop</w:t>
      </w:r>
      <w:r>
        <w:t>olskiego</w:t>
      </w:r>
      <w:r w:rsidRPr="00967DC9">
        <w:rPr>
          <w:rFonts w:ascii="Open Sans" w:hAnsi="Open Sans"/>
          <w:sz w:val="20"/>
        </w:rPr>
        <w:t xml:space="preserve"> z</w:t>
      </w:r>
      <w:r>
        <w:t> </w:t>
      </w:r>
      <w:r w:rsidRPr="00967DC9">
        <w:rPr>
          <w:rFonts w:ascii="Open Sans" w:hAnsi="Open Sans"/>
          <w:sz w:val="20"/>
        </w:rPr>
        <w:t xml:space="preserve"> 2017</w:t>
      </w:r>
      <w:r>
        <w:t> </w:t>
      </w:r>
      <w:r w:rsidRPr="00967DC9">
        <w:rPr>
          <w:rFonts w:ascii="Open Sans" w:hAnsi="Open Sans"/>
          <w:sz w:val="20"/>
        </w:rPr>
        <w:t>r. poz. 787)</w:t>
      </w:r>
    </w:p>
    <w:p w14:paraId="755420F7" w14:textId="77777777" w:rsidR="00D75E08" w:rsidRPr="00E640D6" w:rsidRDefault="00D75E08" w:rsidP="00D75E08">
      <w:pPr>
        <w:spacing w:after="120"/>
        <w:jc w:val="both"/>
        <w:rPr>
          <w:rFonts w:ascii="Open Sans" w:hAnsi="Open Sans"/>
          <w:sz w:val="20"/>
        </w:rPr>
      </w:pPr>
    </w:p>
    <w:p w14:paraId="3781976C" w14:textId="77777777" w:rsidR="00D75E08" w:rsidRPr="00B35275" w:rsidRDefault="00D75E08" w:rsidP="00D75E08">
      <w:pPr>
        <w:spacing w:after="120"/>
        <w:jc w:val="center"/>
        <w:rPr>
          <w:rFonts w:ascii="Open Sans" w:hAnsi="Open Sans" w:cs="Open Sans"/>
          <w:b/>
          <w:sz w:val="20"/>
          <w:szCs w:val="20"/>
        </w:rPr>
      </w:pPr>
      <w:r w:rsidRPr="00B35275">
        <w:rPr>
          <w:rFonts w:ascii="Open Sans" w:hAnsi="Open Sans" w:cs="Open Sans"/>
          <w:b/>
          <w:sz w:val="20"/>
          <w:szCs w:val="20"/>
        </w:rPr>
        <w:t>§</w:t>
      </w:r>
      <w:r>
        <w:rPr>
          <w:rFonts w:ascii="Open Sans" w:hAnsi="Open Sans" w:cs="Open Sans"/>
          <w:b/>
          <w:sz w:val="20"/>
          <w:szCs w:val="20"/>
        </w:rPr>
        <w:t>2 Organ uprawniony do przeprowadzenia kontroli</w:t>
      </w:r>
    </w:p>
    <w:p w14:paraId="019ACF19" w14:textId="77777777" w:rsidR="00D75E08" w:rsidRDefault="00D75E08" w:rsidP="00D75E08">
      <w:pPr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Organem uprawnionym do przeprowadzenia kontroli na terenie nieruchomości zlokalizowanych w zasięgu administracyjnym </w:t>
      </w:r>
      <w:r w:rsidRPr="00E640D6">
        <w:rPr>
          <w:rFonts w:ascii="Open Sans" w:hAnsi="Open Sans" w:cs="Open Sans"/>
          <w:color w:val="70AD47" w:themeColor="accent6"/>
          <w:sz w:val="20"/>
          <w:szCs w:val="20"/>
        </w:rPr>
        <w:t xml:space="preserve">nazwa gminy </w:t>
      </w:r>
      <w:r>
        <w:rPr>
          <w:rFonts w:ascii="Open Sans" w:hAnsi="Open Sans" w:cs="Open Sans"/>
          <w:sz w:val="20"/>
          <w:szCs w:val="20"/>
        </w:rPr>
        <w:t xml:space="preserve">jest </w:t>
      </w:r>
      <w:r w:rsidRPr="00A24DA3">
        <w:rPr>
          <w:rFonts w:ascii="Open Sans" w:hAnsi="Open Sans" w:cs="Open Sans"/>
          <w:color w:val="70AD47" w:themeColor="accent6"/>
          <w:sz w:val="20"/>
          <w:szCs w:val="20"/>
        </w:rPr>
        <w:t xml:space="preserve">Wójt </w:t>
      </w:r>
      <w:r w:rsidRPr="00F43568">
        <w:rPr>
          <w:rFonts w:ascii="Open Sans" w:hAnsi="Open Sans" w:cs="Open Sans"/>
          <w:color w:val="70AD47" w:themeColor="accent6"/>
          <w:sz w:val="20"/>
          <w:szCs w:val="20"/>
        </w:rPr>
        <w:t>lub</w:t>
      </w:r>
      <w:r w:rsidRPr="00A24DA3">
        <w:rPr>
          <w:rFonts w:ascii="Open Sans" w:hAnsi="Open Sans" w:cs="Open Sans"/>
          <w:color w:val="70AD47" w:themeColor="accent6"/>
          <w:sz w:val="20"/>
          <w:szCs w:val="20"/>
        </w:rPr>
        <w:t xml:space="preserve"> Burmistrz nazwa</w:t>
      </w:r>
      <w:r w:rsidRPr="00E640D6">
        <w:rPr>
          <w:rFonts w:ascii="Open Sans" w:hAnsi="Open Sans" w:cs="Open Sans"/>
          <w:color w:val="70AD47" w:themeColor="accent6"/>
          <w:sz w:val="20"/>
          <w:szCs w:val="20"/>
        </w:rPr>
        <w:t xml:space="preserve"> gminy</w:t>
      </w:r>
      <w:r>
        <w:rPr>
          <w:rFonts w:ascii="Open Sans" w:hAnsi="Open Sans" w:cs="Open Sans"/>
          <w:sz w:val="20"/>
          <w:szCs w:val="20"/>
        </w:rPr>
        <w:t xml:space="preserve"> reprezentowany przez upoważnionych pracowników urzędu w składach minimum dwuosobowych. </w:t>
      </w:r>
    </w:p>
    <w:p w14:paraId="2B07A2C9" w14:textId="77777777" w:rsidR="00D75E08" w:rsidRDefault="00D75E08" w:rsidP="00D75E08">
      <w:pPr>
        <w:jc w:val="both"/>
        <w:rPr>
          <w:rFonts w:ascii="Open Sans" w:hAnsi="Open Sans" w:cs="Open Sans"/>
          <w:sz w:val="20"/>
          <w:szCs w:val="20"/>
        </w:rPr>
      </w:pPr>
    </w:p>
    <w:p w14:paraId="5EFCD568" w14:textId="77777777" w:rsidR="00D75E08" w:rsidRPr="00B35275" w:rsidRDefault="00D75E08" w:rsidP="00D75E08">
      <w:pPr>
        <w:jc w:val="center"/>
        <w:rPr>
          <w:rFonts w:ascii="Open Sans" w:hAnsi="Open Sans" w:cs="Open Sans"/>
          <w:b/>
          <w:sz w:val="20"/>
          <w:szCs w:val="20"/>
        </w:rPr>
      </w:pPr>
      <w:r w:rsidRPr="00B35275">
        <w:rPr>
          <w:rFonts w:ascii="Open Sans" w:hAnsi="Open Sans" w:cs="Open Sans"/>
          <w:b/>
          <w:sz w:val="20"/>
          <w:szCs w:val="20"/>
        </w:rPr>
        <w:t>§3</w:t>
      </w:r>
      <w:r>
        <w:rPr>
          <w:rFonts w:ascii="Open Sans" w:hAnsi="Open Sans" w:cs="Open Sans"/>
          <w:b/>
          <w:sz w:val="20"/>
          <w:szCs w:val="20"/>
        </w:rPr>
        <w:t xml:space="preserve"> Przesłanki do wszczęcia kontroli</w:t>
      </w:r>
    </w:p>
    <w:p w14:paraId="2493DAB3" w14:textId="77777777" w:rsidR="00D75E08" w:rsidRDefault="00D75E08" w:rsidP="00D75E08">
      <w:pPr>
        <w:pStyle w:val="KEMKNormalny"/>
        <w:ind w:left="0"/>
      </w:pPr>
      <w:r>
        <w:t xml:space="preserve">Bezpośrednimi przesłankami do przeprowadzenia kontroli w zakresie </w:t>
      </w:r>
      <w:r w:rsidRPr="005B7008">
        <w:t>przestrzegania uchwały antysmogowej i zakazu spalania odpadów</w:t>
      </w:r>
      <w:r>
        <w:t xml:space="preserve"> są m.in.:</w:t>
      </w:r>
    </w:p>
    <w:p w14:paraId="5739D400" w14:textId="77777777" w:rsidR="00D75E08" w:rsidRPr="00A24DA3" w:rsidRDefault="00D75E08" w:rsidP="00A16053">
      <w:pPr>
        <w:pStyle w:val="Akapitzlist"/>
        <w:numPr>
          <w:ilvl w:val="0"/>
          <w:numId w:val="61"/>
        </w:numPr>
        <w:spacing w:after="0"/>
        <w:ind w:left="426"/>
        <w:jc w:val="both"/>
        <w:rPr>
          <w:rFonts w:ascii="Open Sans" w:hAnsi="Open Sans"/>
          <w:sz w:val="20"/>
        </w:rPr>
      </w:pPr>
      <w:r w:rsidRPr="009C6123">
        <w:rPr>
          <w:rFonts w:ascii="Open Sans" w:hAnsi="Open Sans"/>
          <w:sz w:val="20"/>
        </w:rPr>
        <w:t>zgłoszenia</w:t>
      </w:r>
      <w:r w:rsidRPr="00A24DA3">
        <w:rPr>
          <w:rFonts w:ascii="Open Sans" w:hAnsi="Open Sans"/>
          <w:sz w:val="20"/>
        </w:rPr>
        <w:t xml:space="preserve"> dokonywane przez mieszkańców gminy przekazywane:</w:t>
      </w:r>
    </w:p>
    <w:p w14:paraId="6086EF12" w14:textId="77777777" w:rsidR="00D75E08" w:rsidRDefault="00D75E08" w:rsidP="00D75E08">
      <w:pPr>
        <w:pStyle w:val="KEMKNormalny"/>
        <w:numPr>
          <w:ilvl w:val="0"/>
          <w:numId w:val="23"/>
        </w:numPr>
        <w:ind w:left="851" w:hanging="425"/>
      </w:pPr>
      <w:r>
        <w:t>bezpośrednio, drogą mailową, telefoniczną lub za pośrednictwem poczty tradycyjnej,</w:t>
      </w:r>
    </w:p>
    <w:p w14:paraId="338E7509" w14:textId="77777777" w:rsidR="00D75E08" w:rsidRDefault="00D75E08" w:rsidP="00D75E08">
      <w:pPr>
        <w:pStyle w:val="KEMKNormalny"/>
        <w:numPr>
          <w:ilvl w:val="0"/>
          <w:numId w:val="23"/>
        </w:numPr>
        <w:ind w:left="851" w:hanging="425"/>
      </w:pPr>
      <w:r>
        <w:t xml:space="preserve">za pośrednictwem aplikacja </w:t>
      </w:r>
      <w:proofErr w:type="spellStart"/>
      <w:r w:rsidRPr="00871C2D">
        <w:rPr>
          <w:i/>
          <w:iCs/>
        </w:rPr>
        <w:t>Ekointerwencja</w:t>
      </w:r>
      <w:proofErr w:type="spellEnd"/>
      <w:r>
        <w:rPr>
          <w:i/>
          <w:iCs/>
        </w:rPr>
        <w:t>,</w:t>
      </w:r>
    </w:p>
    <w:p w14:paraId="7B2C9888" w14:textId="77777777" w:rsidR="00D75E08" w:rsidRPr="00A24DA3" w:rsidRDefault="00D75E08" w:rsidP="00A16053">
      <w:pPr>
        <w:pStyle w:val="Akapitzlist"/>
        <w:numPr>
          <w:ilvl w:val="0"/>
          <w:numId w:val="61"/>
        </w:numPr>
        <w:spacing w:after="0"/>
        <w:ind w:left="426" w:hanging="426"/>
        <w:jc w:val="both"/>
        <w:rPr>
          <w:rFonts w:ascii="Open Sans" w:hAnsi="Open Sans"/>
          <w:sz w:val="20"/>
        </w:rPr>
      </w:pPr>
      <w:r w:rsidRPr="007664A7">
        <w:rPr>
          <w:rFonts w:ascii="Open Sans" w:hAnsi="Open Sans"/>
          <w:sz w:val="20"/>
        </w:rPr>
        <w:t>własne</w:t>
      </w:r>
      <w:r w:rsidRPr="00A24DA3">
        <w:rPr>
          <w:rFonts w:ascii="Open Sans" w:hAnsi="Open Sans"/>
          <w:sz w:val="20"/>
        </w:rPr>
        <w:t xml:space="preserve"> obserwacje urzędników gminy;</w:t>
      </w:r>
    </w:p>
    <w:p w14:paraId="78E4976F" w14:textId="77777777" w:rsidR="00D75E08" w:rsidRPr="00A24DA3" w:rsidRDefault="00D75E08" w:rsidP="00A16053">
      <w:pPr>
        <w:pStyle w:val="Akapitzlist"/>
        <w:numPr>
          <w:ilvl w:val="0"/>
          <w:numId w:val="61"/>
        </w:numPr>
        <w:spacing w:after="0"/>
        <w:ind w:left="426" w:hanging="426"/>
        <w:jc w:val="both"/>
        <w:rPr>
          <w:rFonts w:ascii="Open Sans" w:hAnsi="Open Sans"/>
          <w:sz w:val="20"/>
        </w:rPr>
      </w:pPr>
      <w:r w:rsidRPr="00A24DA3">
        <w:rPr>
          <w:rFonts w:ascii="Open Sans" w:hAnsi="Open Sans"/>
          <w:sz w:val="20"/>
        </w:rPr>
        <w:t>brak odbioru odpadów komunalnych zbieranych z nieruchomości potwierdzonego dokumentami będącymi w posiadaniu Urzędu Gminy w  ramach systemu gospodarki odpadami,</w:t>
      </w:r>
    </w:p>
    <w:p w14:paraId="74926B3E" w14:textId="27F9C13D" w:rsidR="00D75E08" w:rsidRDefault="00D75E08" w:rsidP="00A16053">
      <w:pPr>
        <w:pStyle w:val="Akapitzlist"/>
        <w:numPr>
          <w:ilvl w:val="0"/>
          <w:numId w:val="61"/>
        </w:numPr>
        <w:spacing w:after="0"/>
        <w:ind w:left="426" w:hanging="426"/>
        <w:jc w:val="both"/>
        <w:rPr>
          <w:rFonts w:ascii="Open Sans" w:hAnsi="Open Sans"/>
          <w:sz w:val="20"/>
        </w:rPr>
      </w:pPr>
      <w:r w:rsidRPr="00A24DA3">
        <w:rPr>
          <w:rFonts w:ascii="Open Sans" w:hAnsi="Open Sans"/>
          <w:sz w:val="20"/>
        </w:rPr>
        <w:t xml:space="preserve">uwzględnienie kontroli w harmonogramie kontroli planowych, sporządzonym zgodnie z informacjami zwartymi w </w:t>
      </w:r>
      <w:r w:rsidR="009C4E0F">
        <w:rPr>
          <w:rFonts w:ascii="Open Sans" w:hAnsi="Open Sans"/>
          <w:sz w:val="20"/>
        </w:rPr>
        <w:t>punkcie IV.4. lit. d wytycznych;</w:t>
      </w:r>
    </w:p>
    <w:p w14:paraId="3376FE61" w14:textId="77777777" w:rsidR="009C4E0F" w:rsidRPr="00437751" w:rsidRDefault="009C4E0F" w:rsidP="00A16053">
      <w:pPr>
        <w:pStyle w:val="Akapitzlist"/>
        <w:numPr>
          <w:ilvl w:val="0"/>
          <w:numId w:val="61"/>
        </w:numPr>
        <w:spacing w:after="0"/>
        <w:ind w:left="426" w:hanging="426"/>
        <w:jc w:val="both"/>
        <w:rPr>
          <w:rFonts w:ascii="Open Sans" w:hAnsi="Open Sans"/>
          <w:sz w:val="20"/>
        </w:rPr>
      </w:pPr>
      <w:r w:rsidRPr="00E2735B">
        <w:rPr>
          <w:rFonts w:ascii="Open Sans" w:hAnsi="Open Sans"/>
          <w:sz w:val="20"/>
        </w:rPr>
        <w:t>ogłoszenie stopnia zagrożenia zanieczyszczeniem powietrza zgodnie z Planem działań kr</w:t>
      </w:r>
      <w:r w:rsidRPr="00437751">
        <w:rPr>
          <w:rFonts w:ascii="Open Sans" w:hAnsi="Open Sans"/>
          <w:sz w:val="20"/>
        </w:rPr>
        <w:t xml:space="preserve">ótkoterminowych, będącym częścią Programu ochrony powietrza dla województwa małopolskiego. </w:t>
      </w:r>
    </w:p>
    <w:p w14:paraId="30291559" w14:textId="77777777" w:rsidR="00D75E08" w:rsidRDefault="00D75E08" w:rsidP="00D75E08">
      <w:pPr>
        <w:spacing w:after="120"/>
        <w:jc w:val="center"/>
      </w:pPr>
    </w:p>
    <w:p w14:paraId="3324B97F" w14:textId="77777777" w:rsidR="00D75E08" w:rsidRPr="00B35275" w:rsidRDefault="00D75E08" w:rsidP="00D75E08">
      <w:pPr>
        <w:jc w:val="center"/>
        <w:rPr>
          <w:rFonts w:ascii="Open Sans" w:hAnsi="Open Sans" w:cs="Open Sans"/>
          <w:b/>
          <w:sz w:val="20"/>
          <w:szCs w:val="20"/>
        </w:rPr>
      </w:pPr>
      <w:r w:rsidRPr="00B35275">
        <w:rPr>
          <w:rFonts w:ascii="Open Sans" w:hAnsi="Open Sans" w:cs="Open Sans"/>
          <w:b/>
          <w:sz w:val="20"/>
          <w:szCs w:val="20"/>
        </w:rPr>
        <w:t>§4</w:t>
      </w:r>
      <w:r>
        <w:rPr>
          <w:rFonts w:ascii="Open Sans" w:hAnsi="Open Sans" w:cs="Open Sans"/>
          <w:b/>
          <w:sz w:val="20"/>
          <w:szCs w:val="20"/>
        </w:rPr>
        <w:t xml:space="preserve"> Podmioty </w:t>
      </w:r>
      <w:r w:rsidRPr="00DB6F94">
        <w:rPr>
          <w:rFonts w:ascii="Open Sans" w:hAnsi="Open Sans" w:cs="Open Sans"/>
          <w:b/>
          <w:sz w:val="20"/>
          <w:szCs w:val="20"/>
        </w:rPr>
        <w:t>upoważnione do przeprowadzenia kontroli</w:t>
      </w:r>
    </w:p>
    <w:p w14:paraId="22ECFF86" w14:textId="77777777" w:rsidR="00D75E08" w:rsidRDefault="00D75E08" w:rsidP="00D75E08">
      <w:pPr>
        <w:jc w:val="both"/>
        <w:rPr>
          <w:rFonts w:ascii="Open Sans" w:hAnsi="Open Sans" w:cs="Open Sans"/>
          <w:sz w:val="20"/>
          <w:szCs w:val="20"/>
        </w:rPr>
      </w:pPr>
      <w:r w:rsidRPr="00A24DA3">
        <w:rPr>
          <w:rFonts w:ascii="Open Sans" w:hAnsi="Open Sans" w:cs="Open Sans"/>
          <w:color w:val="70AD47" w:themeColor="accent6"/>
          <w:sz w:val="20"/>
          <w:szCs w:val="20"/>
        </w:rPr>
        <w:t xml:space="preserve">Wójt </w:t>
      </w:r>
      <w:r w:rsidRPr="00F43568">
        <w:rPr>
          <w:rFonts w:ascii="Open Sans" w:hAnsi="Open Sans" w:cs="Open Sans"/>
          <w:color w:val="70AD47" w:themeColor="accent6"/>
          <w:sz w:val="20"/>
          <w:szCs w:val="20"/>
        </w:rPr>
        <w:t>lub</w:t>
      </w:r>
      <w:r w:rsidRPr="00A24DA3">
        <w:rPr>
          <w:rFonts w:ascii="Open Sans" w:hAnsi="Open Sans" w:cs="Open Sans"/>
          <w:color w:val="70AD47" w:themeColor="accent6"/>
          <w:sz w:val="20"/>
          <w:szCs w:val="20"/>
        </w:rPr>
        <w:t xml:space="preserve"> Burmistrz </w:t>
      </w:r>
      <w:r w:rsidRPr="00F43568">
        <w:rPr>
          <w:rFonts w:ascii="Open Sans" w:hAnsi="Open Sans" w:cs="Open Sans"/>
          <w:color w:val="70AD47" w:themeColor="accent6"/>
          <w:sz w:val="20"/>
          <w:szCs w:val="20"/>
        </w:rPr>
        <w:t xml:space="preserve">nazwa gminy </w:t>
      </w:r>
      <w:r>
        <w:rPr>
          <w:rFonts w:ascii="Open Sans" w:hAnsi="Open Sans" w:cs="Open Sans"/>
          <w:sz w:val="20"/>
          <w:szCs w:val="20"/>
        </w:rPr>
        <w:t xml:space="preserve">jako Organ kontrolujący upoważnia do przeprowadzenia kontroli podległych pracowników urzędu </w:t>
      </w:r>
      <w:r w:rsidRPr="00F43568">
        <w:rPr>
          <w:rFonts w:ascii="Open Sans" w:hAnsi="Open Sans" w:cs="Open Sans"/>
          <w:color w:val="70AD47" w:themeColor="accent6"/>
          <w:sz w:val="20"/>
          <w:szCs w:val="20"/>
        </w:rPr>
        <w:t>nazwa urzędu</w:t>
      </w:r>
      <w:r>
        <w:rPr>
          <w:rFonts w:ascii="Open Sans" w:hAnsi="Open Sans" w:cs="Open Sans"/>
          <w:sz w:val="20"/>
          <w:szCs w:val="20"/>
        </w:rPr>
        <w:t xml:space="preserve">. </w:t>
      </w:r>
    </w:p>
    <w:p w14:paraId="79138EF8" w14:textId="77777777" w:rsidR="00D75E08" w:rsidRDefault="00D75E08" w:rsidP="00D75E08">
      <w:pPr>
        <w:jc w:val="both"/>
        <w:rPr>
          <w:rFonts w:ascii="Open Sans" w:hAnsi="Open Sans" w:cs="Open Sans"/>
          <w:sz w:val="20"/>
          <w:szCs w:val="20"/>
        </w:rPr>
      </w:pPr>
    </w:p>
    <w:p w14:paraId="7E60B162" w14:textId="77777777" w:rsidR="00D75E08" w:rsidRPr="00EF5351" w:rsidRDefault="00D75E08" w:rsidP="00D75E08">
      <w:pPr>
        <w:spacing w:before="120"/>
        <w:jc w:val="center"/>
        <w:rPr>
          <w:rFonts w:ascii="Open Sans" w:hAnsi="Open Sans" w:cs="Open Sans"/>
          <w:b/>
          <w:sz w:val="20"/>
          <w:szCs w:val="20"/>
        </w:rPr>
      </w:pPr>
      <w:r w:rsidRPr="00EF5351">
        <w:rPr>
          <w:rFonts w:ascii="Open Sans" w:hAnsi="Open Sans" w:cs="Open Sans"/>
          <w:b/>
          <w:sz w:val="20"/>
          <w:szCs w:val="20"/>
        </w:rPr>
        <w:t>§5 Zakres upoważnienia</w:t>
      </w:r>
    </w:p>
    <w:p w14:paraId="5E81EF04" w14:textId="77777777" w:rsidR="00D75E08" w:rsidRPr="00EF5351" w:rsidRDefault="00D75E08" w:rsidP="00D75E08">
      <w:pPr>
        <w:pStyle w:val="KEMKNormalny"/>
        <w:ind w:left="0"/>
        <w:rPr>
          <w:rFonts w:cs="Open Sans"/>
          <w:szCs w:val="20"/>
        </w:rPr>
      </w:pPr>
      <w:r w:rsidRPr="00EF5351">
        <w:rPr>
          <w:rFonts w:cs="Open Sans"/>
          <w:szCs w:val="20"/>
        </w:rPr>
        <w:t xml:space="preserve">Osoby wskazane w </w:t>
      </w:r>
      <w:r w:rsidRPr="00EF5351">
        <w:rPr>
          <w:rFonts w:cs="Open Sans"/>
          <w:b/>
          <w:szCs w:val="20"/>
        </w:rPr>
        <w:t>§4</w:t>
      </w:r>
      <w:r w:rsidRPr="00EF5351">
        <w:rPr>
          <w:rFonts w:cs="Open Sans"/>
          <w:szCs w:val="20"/>
        </w:rPr>
        <w:t xml:space="preserve"> upoważnione są do podjęcia następujących działań:</w:t>
      </w:r>
    </w:p>
    <w:p w14:paraId="39BB5461" w14:textId="77777777" w:rsidR="00D75E08" w:rsidRPr="00EF5351" w:rsidRDefault="00D75E08" w:rsidP="00A16053">
      <w:pPr>
        <w:pStyle w:val="Akapitzlist"/>
        <w:numPr>
          <w:ilvl w:val="0"/>
          <w:numId w:val="62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eastAsia="Times New Roman" w:hAnsi="Open Sans" w:cs="Open Sans"/>
          <w:sz w:val="20"/>
          <w:szCs w:val="20"/>
          <w:lang w:eastAsia="pl-PL"/>
        </w:rPr>
        <w:t>wstęp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u</w:t>
      </w:r>
      <w:r w:rsidRPr="00EF5351">
        <w:rPr>
          <w:rFonts w:ascii="Open Sans" w:eastAsia="Times New Roman" w:hAnsi="Open Sans" w:cs="Open Sans"/>
          <w:sz w:val="20"/>
          <w:szCs w:val="20"/>
          <w:lang w:eastAsia="pl-PL"/>
        </w:rPr>
        <w:t xml:space="preserve"> </w:t>
      </w:r>
      <w:r w:rsidRPr="00EF5351">
        <w:rPr>
          <w:rFonts w:ascii="Open Sans" w:hAnsi="Open Sans" w:cs="Open Sans"/>
          <w:sz w:val="20"/>
          <w:szCs w:val="20"/>
        </w:rPr>
        <w:t>wraz z rzeczoznawcami i niezbędnym sprzętem w godzinach od 6.00 do 22.00;</w:t>
      </w:r>
    </w:p>
    <w:p w14:paraId="62A0E49A" w14:textId="77777777" w:rsidR="00D75E08" w:rsidRPr="00EF5351" w:rsidRDefault="00D75E08" w:rsidP="00A16053">
      <w:pPr>
        <w:pStyle w:val="Akapitzlist"/>
        <w:numPr>
          <w:ilvl w:val="0"/>
          <w:numId w:val="62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t>przeprowadzani</w:t>
      </w:r>
      <w:r>
        <w:rPr>
          <w:rFonts w:ascii="Open Sans" w:hAnsi="Open Sans" w:cs="Open Sans"/>
          <w:sz w:val="20"/>
          <w:szCs w:val="20"/>
        </w:rPr>
        <w:t>a</w:t>
      </w:r>
      <w:r w:rsidRPr="00EF5351"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sz w:val="20"/>
          <w:szCs w:val="20"/>
        </w:rPr>
        <w:t>poboru prób</w:t>
      </w:r>
      <w:r w:rsidRPr="00EF5351">
        <w:rPr>
          <w:rFonts w:ascii="Open Sans" w:hAnsi="Open Sans" w:cs="Open Sans"/>
          <w:sz w:val="20"/>
          <w:szCs w:val="20"/>
        </w:rPr>
        <w:t xml:space="preserve"> lub wykonywania innych niezbędnych czynności kontrolnych;</w:t>
      </w:r>
    </w:p>
    <w:p w14:paraId="516EE034" w14:textId="77777777" w:rsidR="00D75E08" w:rsidRPr="00EF5351" w:rsidRDefault="00D75E08" w:rsidP="00A16053">
      <w:pPr>
        <w:pStyle w:val="Akapitzlist"/>
        <w:numPr>
          <w:ilvl w:val="0"/>
          <w:numId w:val="62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lastRenderedPageBreak/>
        <w:t>żądani</w:t>
      </w:r>
      <w:r>
        <w:rPr>
          <w:rFonts w:ascii="Open Sans" w:hAnsi="Open Sans" w:cs="Open Sans"/>
          <w:sz w:val="20"/>
          <w:szCs w:val="20"/>
        </w:rPr>
        <w:t>a</w:t>
      </w:r>
      <w:r w:rsidRPr="00EF5351">
        <w:rPr>
          <w:rFonts w:ascii="Open Sans" w:hAnsi="Open Sans" w:cs="Open Sans"/>
          <w:sz w:val="20"/>
          <w:szCs w:val="20"/>
        </w:rPr>
        <w:t xml:space="preserve"> pisemnych lub ustnych informacji oraz wzywania i przesłuchiwania osób w zakresie niezbędnym do ustalenia stanu faktycznego;</w:t>
      </w:r>
    </w:p>
    <w:p w14:paraId="259C1930" w14:textId="77777777" w:rsidR="00D75E08" w:rsidRPr="00EF5351" w:rsidRDefault="00D75E08" w:rsidP="00A16053">
      <w:pPr>
        <w:pStyle w:val="Akapitzlist"/>
        <w:numPr>
          <w:ilvl w:val="0"/>
          <w:numId w:val="62"/>
        </w:numPr>
        <w:spacing w:after="0"/>
        <w:ind w:left="426" w:hanging="426"/>
        <w:contextualSpacing w:val="0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F5351">
        <w:rPr>
          <w:rFonts w:ascii="Open Sans" w:hAnsi="Open Sans" w:cs="Open Sans"/>
          <w:sz w:val="20"/>
          <w:szCs w:val="20"/>
        </w:rPr>
        <w:t>żądani</w:t>
      </w:r>
      <w:r>
        <w:rPr>
          <w:rFonts w:ascii="Open Sans" w:hAnsi="Open Sans" w:cs="Open Sans"/>
          <w:sz w:val="20"/>
          <w:szCs w:val="20"/>
        </w:rPr>
        <w:t>a</w:t>
      </w:r>
      <w:r w:rsidRPr="00EF5351">
        <w:rPr>
          <w:rFonts w:ascii="Open Sans" w:hAnsi="Open Sans" w:cs="Open Sans"/>
          <w:sz w:val="20"/>
          <w:szCs w:val="20"/>
        </w:rPr>
        <w:t xml:space="preserve"> okazania</w:t>
      </w:r>
      <w:r w:rsidRPr="00EF5351">
        <w:rPr>
          <w:rFonts w:ascii="Open Sans" w:eastAsia="Times New Roman" w:hAnsi="Open Sans" w:cs="Open Sans"/>
          <w:sz w:val="20"/>
          <w:szCs w:val="20"/>
          <w:lang w:eastAsia="pl-PL"/>
        </w:rPr>
        <w:t xml:space="preserve"> dokumentów i udostępnienia wszelkich 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informacji</w:t>
      </w:r>
      <w:r w:rsidRPr="00EF5351">
        <w:rPr>
          <w:rFonts w:ascii="Open Sans" w:eastAsia="Times New Roman" w:hAnsi="Open Sans" w:cs="Open Sans"/>
          <w:sz w:val="20"/>
          <w:szCs w:val="20"/>
          <w:lang w:eastAsia="pl-PL"/>
        </w:rPr>
        <w:t xml:space="preserve"> mających związek z problematyką kontroli;</w:t>
      </w:r>
    </w:p>
    <w:p w14:paraId="707F084C" w14:textId="77777777" w:rsidR="00D75E08" w:rsidRPr="00EF5351" w:rsidRDefault="00D75E08" w:rsidP="00A16053">
      <w:pPr>
        <w:pStyle w:val="Akapitzlist"/>
        <w:numPr>
          <w:ilvl w:val="0"/>
          <w:numId w:val="62"/>
        </w:numPr>
        <w:spacing w:after="120"/>
        <w:ind w:left="426" w:hanging="426"/>
        <w:contextualSpacing w:val="0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F5351">
        <w:rPr>
          <w:rFonts w:ascii="Open Sans" w:eastAsia="Times New Roman" w:hAnsi="Open Sans" w:cs="Open Sans"/>
          <w:sz w:val="20"/>
          <w:szCs w:val="20"/>
          <w:lang w:eastAsia="pl-PL"/>
        </w:rPr>
        <w:t>występowania w charakterze oskarżyciela publicznego w sprawach o  wykroczenia przeciw przepisom o ochronie środowiska.</w:t>
      </w:r>
    </w:p>
    <w:p w14:paraId="546E3ED9" w14:textId="77777777" w:rsidR="00D75E08" w:rsidRPr="00EF5351" w:rsidRDefault="00D75E08" w:rsidP="00D75E08">
      <w:pPr>
        <w:jc w:val="both"/>
        <w:rPr>
          <w:rFonts w:ascii="Open Sans" w:hAnsi="Open Sans" w:cs="Open Sans"/>
          <w:sz w:val="20"/>
          <w:szCs w:val="20"/>
        </w:rPr>
      </w:pPr>
    </w:p>
    <w:p w14:paraId="246DF2C2" w14:textId="77777777" w:rsidR="00D75E08" w:rsidRPr="00EF5351" w:rsidRDefault="00D75E08" w:rsidP="00D75E08">
      <w:pPr>
        <w:jc w:val="center"/>
        <w:rPr>
          <w:rFonts w:ascii="Open Sans" w:hAnsi="Open Sans" w:cs="Open Sans"/>
          <w:b/>
          <w:sz w:val="20"/>
          <w:szCs w:val="20"/>
        </w:rPr>
      </w:pPr>
      <w:r w:rsidRPr="00EF5351">
        <w:rPr>
          <w:rFonts w:ascii="Open Sans" w:hAnsi="Open Sans" w:cs="Open Sans"/>
          <w:b/>
          <w:sz w:val="20"/>
          <w:szCs w:val="20"/>
        </w:rPr>
        <w:t>§6 Zakres przedmiotowy kontroli</w:t>
      </w:r>
    </w:p>
    <w:p w14:paraId="2906D3D8" w14:textId="77777777" w:rsidR="00D75E08" w:rsidRPr="00EF5351" w:rsidRDefault="00D75E08" w:rsidP="00D75E08">
      <w:pPr>
        <w:jc w:val="both"/>
        <w:rPr>
          <w:rFonts w:ascii="Open Sans" w:hAnsi="Open Sans" w:cs="Open Sans"/>
          <w:bCs/>
          <w:sz w:val="20"/>
          <w:szCs w:val="20"/>
        </w:rPr>
      </w:pPr>
      <w:r w:rsidRPr="00EF5351">
        <w:rPr>
          <w:rFonts w:ascii="Open Sans" w:hAnsi="Open Sans" w:cs="Open Sans"/>
          <w:bCs/>
          <w:sz w:val="20"/>
          <w:szCs w:val="20"/>
        </w:rPr>
        <w:t>Zakres przedmiotowy kontroli stanowi przestrzegani</w:t>
      </w:r>
      <w:r>
        <w:rPr>
          <w:rFonts w:ascii="Open Sans" w:hAnsi="Open Sans" w:cs="Open Sans"/>
          <w:bCs/>
          <w:sz w:val="20"/>
          <w:szCs w:val="20"/>
        </w:rPr>
        <w:t>e</w:t>
      </w:r>
      <w:r w:rsidRPr="00EF5351">
        <w:rPr>
          <w:rFonts w:ascii="Open Sans" w:hAnsi="Open Sans" w:cs="Open Sans"/>
          <w:bCs/>
          <w:sz w:val="20"/>
          <w:szCs w:val="20"/>
        </w:rPr>
        <w:t xml:space="preserve"> zakazu spalania odpadów w paleniskach oraz przestrzegani</w:t>
      </w:r>
      <w:r>
        <w:rPr>
          <w:rFonts w:ascii="Open Sans" w:hAnsi="Open Sans" w:cs="Open Sans"/>
          <w:bCs/>
          <w:sz w:val="20"/>
          <w:szCs w:val="20"/>
        </w:rPr>
        <w:t>e</w:t>
      </w:r>
      <w:r w:rsidRPr="00EF5351">
        <w:rPr>
          <w:rFonts w:ascii="Open Sans" w:hAnsi="Open Sans" w:cs="Open Sans"/>
          <w:bCs/>
          <w:sz w:val="20"/>
          <w:szCs w:val="20"/>
        </w:rPr>
        <w:t xml:space="preserve"> uchwały antysmogowej w zakresie wykorzystywanych urządzeń grzewczych oraz stosowanych rodzajów paliw.</w:t>
      </w:r>
    </w:p>
    <w:p w14:paraId="05F9D75F" w14:textId="77777777" w:rsidR="00D75E08" w:rsidRPr="00437751" w:rsidRDefault="00D75E08" w:rsidP="00D75E08">
      <w:pPr>
        <w:jc w:val="both"/>
        <w:rPr>
          <w:rFonts w:ascii="Open Sans" w:hAnsi="Open Sans" w:cs="Open Sans"/>
          <w:bCs/>
          <w:sz w:val="14"/>
          <w:szCs w:val="20"/>
        </w:rPr>
      </w:pPr>
    </w:p>
    <w:p w14:paraId="5CC7F914" w14:textId="77777777" w:rsidR="00D75E08" w:rsidRDefault="00D75E08" w:rsidP="00D75E08">
      <w:pPr>
        <w:jc w:val="center"/>
        <w:rPr>
          <w:rFonts w:ascii="Open Sans" w:hAnsi="Open Sans" w:cs="Open Sans"/>
          <w:b/>
          <w:sz w:val="20"/>
          <w:szCs w:val="20"/>
        </w:rPr>
      </w:pPr>
      <w:r w:rsidRPr="00EF5351">
        <w:rPr>
          <w:rFonts w:ascii="Open Sans" w:hAnsi="Open Sans" w:cs="Open Sans"/>
          <w:b/>
          <w:sz w:val="20"/>
          <w:szCs w:val="20"/>
        </w:rPr>
        <w:t>§7 Uprawnienia i obowiązki kontrolowanego</w:t>
      </w:r>
    </w:p>
    <w:p w14:paraId="7EAB5C7D" w14:textId="77777777" w:rsidR="00D75E08" w:rsidRDefault="00D75E08" w:rsidP="00A16053">
      <w:pPr>
        <w:pStyle w:val="Akapitzlist"/>
        <w:numPr>
          <w:ilvl w:val="0"/>
          <w:numId w:val="6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b/>
          <w:sz w:val="20"/>
          <w:szCs w:val="20"/>
        </w:rPr>
      </w:pPr>
      <w:r w:rsidRPr="00D367C5">
        <w:rPr>
          <w:rFonts w:ascii="Open Sans" w:eastAsia="Times New Roman" w:hAnsi="Open Sans" w:cs="Open Sans"/>
          <w:sz w:val="20"/>
          <w:szCs w:val="20"/>
          <w:lang w:eastAsia="pl-PL"/>
        </w:rPr>
        <w:t>Kontrolowanym</w:t>
      </w:r>
      <w:r w:rsidRPr="00D367C5">
        <w:rPr>
          <w:rFonts w:ascii="Open Sans" w:hAnsi="Open Sans" w:cs="Open Sans"/>
          <w:b/>
          <w:sz w:val="20"/>
          <w:szCs w:val="20"/>
        </w:rPr>
        <w:t xml:space="preserve"> </w:t>
      </w:r>
      <w:r w:rsidRPr="00D367C5">
        <w:rPr>
          <w:rFonts w:ascii="Open Sans" w:hAnsi="Open Sans" w:cs="Open Sans"/>
          <w:bCs/>
          <w:sz w:val="20"/>
          <w:szCs w:val="20"/>
        </w:rPr>
        <w:t>jest właściciel nieruchomości lub jej użytkownik (ustalony na mocy umowy najmu/dzierżawy) lub inna osoba dorosła zamieszkująca nieruchomość lub przywołana do kontroli przez kontrolującego w przypadku obecności na terenie kontrolowanej nieruchomości jedynie osoby niepełnoletniej.</w:t>
      </w:r>
    </w:p>
    <w:p w14:paraId="0F081AA7" w14:textId="77777777" w:rsidR="00D75E08" w:rsidRPr="00EF5351" w:rsidRDefault="00D75E08" w:rsidP="00A16053">
      <w:pPr>
        <w:pStyle w:val="Akapitzlist"/>
        <w:numPr>
          <w:ilvl w:val="0"/>
          <w:numId w:val="6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eastAsia="Times New Roman" w:hAnsi="Open Sans" w:cs="Open Sans"/>
          <w:sz w:val="20"/>
          <w:szCs w:val="20"/>
          <w:lang w:eastAsia="pl-PL"/>
        </w:rPr>
        <w:t>Obowiązki</w:t>
      </w:r>
      <w:r w:rsidRPr="00EF5351">
        <w:rPr>
          <w:rFonts w:ascii="Open Sans" w:hAnsi="Open Sans" w:cs="Open Sans"/>
          <w:sz w:val="20"/>
          <w:szCs w:val="20"/>
        </w:rPr>
        <w:t xml:space="preserve"> kontrolowanego:</w:t>
      </w:r>
    </w:p>
    <w:p w14:paraId="44F33A3B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851" w:hanging="425"/>
        <w:rPr>
          <w:rFonts w:cs="Open Sans"/>
          <w:szCs w:val="20"/>
        </w:rPr>
      </w:pPr>
      <w:r w:rsidRPr="00EF5351">
        <w:rPr>
          <w:rFonts w:cs="Open Sans"/>
          <w:szCs w:val="20"/>
        </w:rPr>
        <w:t>umożliwieni</w:t>
      </w:r>
      <w:r>
        <w:rPr>
          <w:rFonts w:cs="Open Sans"/>
          <w:szCs w:val="20"/>
        </w:rPr>
        <w:t>e</w:t>
      </w:r>
      <w:r w:rsidRPr="00EF5351">
        <w:rPr>
          <w:rFonts w:cs="Open Sans"/>
          <w:szCs w:val="20"/>
        </w:rPr>
        <w:t xml:space="preserve"> wstępu na teren posesji zgodnie z zapisami art. 379 ust. 3 prawa ochrony środowiska;</w:t>
      </w:r>
    </w:p>
    <w:p w14:paraId="420DC0CD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851" w:hanging="425"/>
        <w:rPr>
          <w:rFonts w:cs="Open Sans"/>
          <w:szCs w:val="20"/>
        </w:rPr>
      </w:pPr>
      <w:r w:rsidRPr="00EF5351">
        <w:rPr>
          <w:rFonts w:cs="Open Sans"/>
          <w:szCs w:val="20"/>
        </w:rPr>
        <w:t>umożliwieni</w:t>
      </w:r>
      <w:r>
        <w:rPr>
          <w:rFonts w:cs="Open Sans"/>
          <w:szCs w:val="20"/>
        </w:rPr>
        <w:t>e</w:t>
      </w:r>
      <w:r w:rsidRPr="00EF5351">
        <w:rPr>
          <w:rFonts w:cs="Open Sans"/>
          <w:szCs w:val="20"/>
        </w:rPr>
        <w:t xml:space="preserve"> kontrolującemu przeprowadzeni</w:t>
      </w:r>
      <w:r>
        <w:rPr>
          <w:rFonts w:cs="Open Sans"/>
          <w:szCs w:val="20"/>
        </w:rPr>
        <w:t>a</w:t>
      </w:r>
      <w:r w:rsidRPr="00EF5351">
        <w:rPr>
          <w:rFonts w:cs="Open Sans"/>
          <w:szCs w:val="20"/>
        </w:rPr>
        <w:t xml:space="preserve"> </w:t>
      </w:r>
      <w:r>
        <w:rPr>
          <w:rFonts w:cs="Open Sans"/>
          <w:szCs w:val="20"/>
        </w:rPr>
        <w:t>poboru prób</w:t>
      </w:r>
      <w:r w:rsidRPr="00EF5351">
        <w:rPr>
          <w:rFonts w:cs="Open Sans"/>
          <w:szCs w:val="20"/>
        </w:rPr>
        <w:t xml:space="preserve"> lub wykonania niezbędnych czynności kontrolnych;</w:t>
      </w:r>
    </w:p>
    <w:p w14:paraId="24AA4A5F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851" w:hanging="425"/>
        <w:rPr>
          <w:rFonts w:cs="Open Sans"/>
          <w:szCs w:val="20"/>
        </w:rPr>
      </w:pPr>
      <w:r w:rsidRPr="00EF5351">
        <w:rPr>
          <w:rFonts w:cs="Open Sans"/>
          <w:szCs w:val="20"/>
        </w:rPr>
        <w:t>okazani</w:t>
      </w:r>
      <w:r>
        <w:rPr>
          <w:rFonts w:cs="Open Sans"/>
          <w:szCs w:val="20"/>
        </w:rPr>
        <w:t>e</w:t>
      </w:r>
      <w:r w:rsidRPr="00EF5351">
        <w:rPr>
          <w:rFonts w:cs="Open Sans"/>
          <w:szCs w:val="20"/>
        </w:rPr>
        <w:t xml:space="preserve"> na żądanie kontrolującego dokumentów mających związek z  problematyką kontroli.</w:t>
      </w:r>
    </w:p>
    <w:p w14:paraId="33F3E672" w14:textId="77777777" w:rsidR="00D75E08" w:rsidRPr="00EF5351" w:rsidRDefault="00D75E08" w:rsidP="00A16053">
      <w:pPr>
        <w:pStyle w:val="Akapitzlist"/>
        <w:numPr>
          <w:ilvl w:val="0"/>
          <w:numId w:val="63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t xml:space="preserve">Prawa kontrolowanego: </w:t>
      </w:r>
    </w:p>
    <w:p w14:paraId="2EDC6547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851" w:hanging="425"/>
        <w:rPr>
          <w:rFonts w:cs="Open Sans"/>
          <w:szCs w:val="20"/>
        </w:rPr>
      </w:pPr>
      <w:r w:rsidRPr="00EF5351">
        <w:rPr>
          <w:rFonts w:cs="Open Sans"/>
          <w:szCs w:val="20"/>
        </w:rPr>
        <w:t>uczestnictwo w prowadzonym postępowaniu na zasadach określonych w Kodeksie postępowania w sprawach o wykroczenia,</w:t>
      </w:r>
    </w:p>
    <w:p w14:paraId="582621AB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851" w:hanging="425"/>
        <w:rPr>
          <w:rFonts w:cs="Open Sans"/>
          <w:szCs w:val="20"/>
        </w:rPr>
      </w:pPr>
      <w:r w:rsidRPr="00EF5351">
        <w:rPr>
          <w:rFonts w:cs="Open Sans"/>
          <w:szCs w:val="20"/>
        </w:rPr>
        <w:t>wnoszenie uzasadnionych zastrzeżeń oraz uwag do sporządzonego protokołu kontroli (art. 380 ust. 2 prawa ochrony środowiska),</w:t>
      </w:r>
    </w:p>
    <w:p w14:paraId="49E684E6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851" w:hanging="425"/>
        <w:rPr>
          <w:rFonts w:cs="Open Sans"/>
          <w:szCs w:val="20"/>
        </w:rPr>
      </w:pPr>
      <w:bookmarkStart w:id="49" w:name="_Hlk66300069"/>
      <w:r w:rsidRPr="00EF5351">
        <w:rPr>
          <w:rFonts w:cs="Open Sans"/>
          <w:szCs w:val="20"/>
        </w:rPr>
        <w:t xml:space="preserve">odmowa podpisania protokołu </w:t>
      </w:r>
      <w:r>
        <w:rPr>
          <w:rFonts w:cs="Open Sans"/>
          <w:szCs w:val="20"/>
        </w:rPr>
        <w:t xml:space="preserve">oraz przedstawienie </w:t>
      </w:r>
      <w:r w:rsidRPr="00EF5351">
        <w:rPr>
          <w:rFonts w:cs="Open Sans"/>
          <w:szCs w:val="20"/>
        </w:rPr>
        <w:t>w terminie 7 dni swojego stanowisko na piśmie kontrolującemu</w:t>
      </w:r>
      <w:bookmarkEnd w:id="49"/>
      <w:r w:rsidRPr="00EF5351">
        <w:rPr>
          <w:rFonts w:cs="Open Sans"/>
          <w:szCs w:val="20"/>
        </w:rPr>
        <w:t xml:space="preserve">. </w:t>
      </w:r>
    </w:p>
    <w:p w14:paraId="2B8534FC" w14:textId="77777777" w:rsidR="00D75E08" w:rsidRPr="00EF0C6B" w:rsidRDefault="00D75E08" w:rsidP="00D75E08">
      <w:pPr>
        <w:jc w:val="both"/>
        <w:rPr>
          <w:rFonts w:ascii="Open Sans" w:hAnsi="Open Sans" w:cs="Open Sans"/>
          <w:bCs/>
          <w:sz w:val="16"/>
          <w:szCs w:val="20"/>
        </w:rPr>
      </w:pPr>
    </w:p>
    <w:p w14:paraId="304E81B0" w14:textId="77777777" w:rsidR="00D75E08" w:rsidRPr="00EF5351" w:rsidRDefault="00D75E08" w:rsidP="00D75E08">
      <w:pPr>
        <w:jc w:val="center"/>
        <w:rPr>
          <w:rFonts w:ascii="Open Sans" w:hAnsi="Open Sans" w:cs="Open Sans"/>
          <w:b/>
          <w:sz w:val="20"/>
          <w:szCs w:val="20"/>
        </w:rPr>
      </w:pPr>
      <w:r w:rsidRPr="00EF5351">
        <w:rPr>
          <w:rFonts w:ascii="Open Sans" w:hAnsi="Open Sans" w:cs="Open Sans"/>
          <w:b/>
          <w:sz w:val="20"/>
          <w:szCs w:val="20"/>
        </w:rPr>
        <w:t>§</w:t>
      </w:r>
      <w:r>
        <w:rPr>
          <w:rFonts w:ascii="Open Sans" w:hAnsi="Open Sans" w:cs="Open Sans"/>
          <w:b/>
          <w:sz w:val="20"/>
          <w:szCs w:val="20"/>
        </w:rPr>
        <w:t>8</w:t>
      </w:r>
      <w:r w:rsidRPr="00EF5351">
        <w:rPr>
          <w:rFonts w:ascii="Open Sans" w:hAnsi="Open Sans" w:cs="Open Sans"/>
          <w:b/>
          <w:sz w:val="20"/>
          <w:szCs w:val="20"/>
        </w:rPr>
        <w:t xml:space="preserve"> Przebieg kontroli</w:t>
      </w:r>
    </w:p>
    <w:p w14:paraId="4ED2041E" w14:textId="77777777" w:rsidR="00D75E08" w:rsidRPr="00EF5351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t xml:space="preserve">Członkowie Zespołu kontrolnego prowadzący kontrolę posiadają podczas kontroli aktualne upoważnienie do wykonywania czynności kontrolnych, udzielone przez Wójta </w:t>
      </w:r>
      <w:r w:rsidRPr="00EF5351">
        <w:rPr>
          <w:rFonts w:ascii="Open Sans" w:hAnsi="Open Sans" w:cs="Open Sans"/>
          <w:color w:val="70AD47" w:themeColor="accent6"/>
          <w:sz w:val="20"/>
          <w:szCs w:val="20"/>
        </w:rPr>
        <w:t>lub</w:t>
      </w:r>
      <w:r w:rsidRPr="00EF5351">
        <w:rPr>
          <w:rFonts w:ascii="Open Sans" w:hAnsi="Open Sans" w:cs="Open Sans"/>
          <w:sz w:val="20"/>
          <w:szCs w:val="20"/>
        </w:rPr>
        <w:t xml:space="preserve"> Burmistrza </w:t>
      </w:r>
      <w:r w:rsidRPr="00EF5351">
        <w:rPr>
          <w:rFonts w:ascii="Open Sans" w:hAnsi="Open Sans" w:cs="Open Sans"/>
          <w:color w:val="70AD47" w:themeColor="accent6"/>
          <w:sz w:val="20"/>
          <w:szCs w:val="20"/>
        </w:rPr>
        <w:t>nazwa gminy</w:t>
      </w:r>
      <w:r w:rsidRPr="00EF5351">
        <w:rPr>
          <w:rFonts w:ascii="Open Sans" w:hAnsi="Open Sans" w:cs="Open Sans"/>
          <w:sz w:val="20"/>
          <w:szCs w:val="20"/>
        </w:rPr>
        <w:t>.</w:t>
      </w:r>
    </w:p>
    <w:p w14:paraId="69F4E22A" w14:textId="77777777" w:rsidR="00D75E08" w:rsidRPr="00EF5351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t xml:space="preserve">Czynności kontrolne wykonywane są w obecności Kontrolowanego. </w:t>
      </w:r>
    </w:p>
    <w:p w14:paraId="72955B58" w14:textId="77777777" w:rsidR="00D75E08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t xml:space="preserve">Kontrolowany, zgodnie z art. 379 ust. 6 ustawy z dnia 27 kwietnia 2001 r. - Prawo ochrony środowiska, jest zobowiązany umożliwić przeprowadzenie kontroli. </w:t>
      </w:r>
    </w:p>
    <w:p w14:paraId="66DE22FF" w14:textId="77777777" w:rsidR="00D75E08" w:rsidRPr="00EF5351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bookmarkStart w:id="50" w:name="_Hlk66362816"/>
      <w:r>
        <w:rPr>
          <w:rFonts w:ascii="Open Sans" w:hAnsi="Open Sans" w:cs="Open Sans"/>
          <w:sz w:val="20"/>
          <w:szCs w:val="20"/>
        </w:rPr>
        <w:t>Kontrolujący ma obowiązek pouczyć Kontrolowanego o jego prawach i obowiązkach oraz uprawnieniach Kontrolującego do przeprowadzenia kontroli.</w:t>
      </w:r>
    </w:p>
    <w:bookmarkEnd w:id="50"/>
    <w:p w14:paraId="72F17D5B" w14:textId="77777777" w:rsidR="00D75E08" w:rsidRPr="00EF5351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t xml:space="preserve">W sytuacji gdy Kontrolowany odmawia wpuszczenia członków Zespołu kontrolnego na teren nieruchomości, obiektu lub ich części, a tym samym uniemożliwia przeprowadzenie kontroli – informację odnotowuje się w  protokole. </w:t>
      </w:r>
      <w:r w:rsidRPr="005A6497">
        <w:rPr>
          <w:rFonts w:ascii="Open Sans" w:hAnsi="Open Sans" w:cs="Open Sans"/>
          <w:sz w:val="20"/>
          <w:szCs w:val="20"/>
        </w:rPr>
        <w:t>W powyższej sytuacji należy zwrócić się do miejscowego Komisariatu Po</w:t>
      </w:r>
      <w:r>
        <w:rPr>
          <w:rFonts w:ascii="Open Sans" w:hAnsi="Open Sans" w:cs="Open Sans"/>
          <w:sz w:val="20"/>
          <w:szCs w:val="20"/>
        </w:rPr>
        <w:t>l</w:t>
      </w:r>
      <w:r w:rsidRPr="005A6497">
        <w:rPr>
          <w:rFonts w:ascii="Open Sans" w:hAnsi="Open Sans" w:cs="Open Sans"/>
          <w:sz w:val="20"/>
          <w:szCs w:val="20"/>
        </w:rPr>
        <w:t>i</w:t>
      </w:r>
      <w:r>
        <w:rPr>
          <w:rFonts w:ascii="Open Sans" w:hAnsi="Open Sans" w:cs="Open Sans"/>
          <w:sz w:val="20"/>
          <w:szCs w:val="20"/>
        </w:rPr>
        <w:t>cji</w:t>
      </w:r>
      <w:r w:rsidRPr="005A6497">
        <w:rPr>
          <w:rFonts w:ascii="Open Sans" w:hAnsi="Open Sans" w:cs="Open Sans"/>
          <w:sz w:val="20"/>
          <w:szCs w:val="20"/>
        </w:rPr>
        <w:t xml:space="preserve"> o  pomoc w prowadzeniu czynności kontrolnych</w:t>
      </w:r>
      <w:r>
        <w:rPr>
          <w:rFonts w:ascii="Open Sans" w:hAnsi="Open Sans" w:cs="Open Sans"/>
          <w:sz w:val="20"/>
          <w:szCs w:val="20"/>
        </w:rPr>
        <w:t>.</w:t>
      </w:r>
    </w:p>
    <w:p w14:paraId="3562FB67" w14:textId="77777777" w:rsidR="00D75E08" w:rsidRPr="00EF5351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t xml:space="preserve">Podczas kontroli sprawdzeniu podlegają: </w:t>
      </w:r>
    </w:p>
    <w:p w14:paraId="31537543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709" w:hanging="283"/>
        <w:rPr>
          <w:rFonts w:cs="Open Sans"/>
          <w:szCs w:val="20"/>
        </w:rPr>
      </w:pPr>
      <w:bookmarkStart w:id="51" w:name="_Hlk68002522"/>
      <w:r>
        <w:rPr>
          <w:rFonts w:cs="Open Sans"/>
          <w:szCs w:val="20"/>
        </w:rPr>
        <w:t>u</w:t>
      </w:r>
      <w:r w:rsidRPr="00EF5351">
        <w:rPr>
          <w:rFonts w:cs="Open Sans"/>
          <w:szCs w:val="20"/>
        </w:rPr>
        <w:t>rządzenia grzewcze</w:t>
      </w:r>
      <w:r>
        <w:rPr>
          <w:rFonts w:cs="Open Sans"/>
          <w:szCs w:val="20"/>
        </w:rPr>
        <w:t xml:space="preserve"> (w szczególności</w:t>
      </w:r>
      <w:r w:rsidRPr="00EF5351">
        <w:rPr>
          <w:rFonts w:cs="Open Sans"/>
          <w:szCs w:val="20"/>
        </w:rPr>
        <w:t xml:space="preserve"> </w:t>
      </w:r>
      <w:r>
        <w:rPr>
          <w:rFonts w:cs="Open Sans"/>
          <w:szCs w:val="20"/>
        </w:rPr>
        <w:t xml:space="preserve">kocioł, </w:t>
      </w:r>
      <w:r w:rsidRPr="00EF5351">
        <w:rPr>
          <w:rFonts w:cs="Open Sans"/>
          <w:szCs w:val="20"/>
        </w:rPr>
        <w:t>piec, kominek</w:t>
      </w:r>
      <w:r>
        <w:rPr>
          <w:rFonts w:cs="Open Sans"/>
          <w:szCs w:val="20"/>
        </w:rPr>
        <w:t>), w zakresie:</w:t>
      </w:r>
    </w:p>
    <w:p w14:paraId="69C652D2" w14:textId="77777777" w:rsidR="00D75E08" w:rsidRPr="00D650CF" w:rsidRDefault="00D75E08" w:rsidP="00A16053">
      <w:pPr>
        <w:pStyle w:val="KEMKNormalny"/>
        <w:numPr>
          <w:ilvl w:val="0"/>
          <w:numId w:val="54"/>
        </w:numPr>
        <w:ind w:left="993" w:hanging="284"/>
        <w:rPr>
          <w:rFonts w:cs="Open Sans"/>
          <w:szCs w:val="20"/>
        </w:rPr>
      </w:pPr>
      <w:r w:rsidRPr="00D650CF">
        <w:rPr>
          <w:rFonts w:cs="Open Sans"/>
          <w:szCs w:val="20"/>
        </w:rPr>
        <w:lastRenderedPageBreak/>
        <w:t xml:space="preserve">klasy kotła (zgodność z normą PN-EN 303-5:2012 oraz rozporządzeniem Komisji (UE) 2015/1189 z dnia 28 kwietnia 2015 r. w sprawie wykonania dyrektywy Parlamentu Europejskiego i Rady 2009/125/WE w odniesieniu do wymogów dotyczących </w:t>
      </w:r>
      <w:proofErr w:type="spellStart"/>
      <w:r w:rsidRPr="00D650CF">
        <w:rPr>
          <w:rFonts w:cs="Open Sans"/>
          <w:szCs w:val="20"/>
        </w:rPr>
        <w:t>ekoprojektu</w:t>
      </w:r>
      <w:proofErr w:type="spellEnd"/>
      <w:r w:rsidRPr="00D650CF">
        <w:rPr>
          <w:rFonts w:cs="Open Sans"/>
          <w:szCs w:val="20"/>
        </w:rPr>
        <w:t xml:space="preserve"> dla kotłów na paliwo stałe);</w:t>
      </w:r>
    </w:p>
    <w:p w14:paraId="78642711" w14:textId="77777777" w:rsidR="00D75E08" w:rsidRPr="00D650CF" w:rsidRDefault="00D75E08" w:rsidP="00A16053">
      <w:pPr>
        <w:pStyle w:val="KEMKNormalny"/>
        <w:numPr>
          <w:ilvl w:val="0"/>
          <w:numId w:val="54"/>
        </w:numPr>
        <w:ind w:left="993" w:hanging="284"/>
        <w:rPr>
          <w:rFonts w:cs="Open Sans"/>
          <w:szCs w:val="20"/>
        </w:rPr>
      </w:pPr>
      <w:r w:rsidRPr="00D650CF">
        <w:rPr>
          <w:rFonts w:cs="Open Sans"/>
          <w:szCs w:val="20"/>
        </w:rPr>
        <w:t>parametrów miejscowego ogrzewacza pomieszczeń (w tym m.in. piec, kominek) z</w:t>
      </w:r>
      <w:r>
        <w:rPr>
          <w:rFonts w:cs="Open Sans"/>
          <w:szCs w:val="20"/>
        </w:rPr>
        <w:t> </w:t>
      </w:r>
      <w:r w:rsidRPr="00D650CF">
        <w:rPr>
          <w:rFonts w:cs="Open Sans"/>
          <w:szCs w:val="20"/>
        </w:rPr>
        <w:t xml:space="preserve"> rozporządzeniem Komisji (UE) 2015/1185 z dnia 24 kwietnia 2015 r. w sprawie wykonania dyrektywy Parlamentu Europejskiego i Rady 2009/125/WE w odniesieniu do wymogów dotyczących </w:t>
      </w:r>
      <w:proofErr w:type="spellStart"/>
      <w:r w:rsidRPr="00D650CF">
        <w:rPr>
          <w:rFonts w:cs="Open Sans"/>
          <w:szCs w:val="20"/>
        </w:rPr>
        <w:t>ekoprojektu</w:t>
      </w:r>
      <w:proofErr w:type="spellEnd"/>
      <w:r w:rsidRPr="00D650CF">
        <w:rPr>
          <w:rFonts w:cs="Open Sans"/>
          <w:szCs w:val="20"/>
        </w:rPr>
        <w:t xml:space="preserve"> dla miejscowych ogrzewaczy pomieszczeń na paliwo stałe).</w:t>
      </w:r>
    </w:p>
    <w:p w14:paraId="353B9CC8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709" w:hanging="283"/>
        <w:rPr>
          <w:rFonts w:cs="Open Sans"/>
          <w:szCs w:val="20"/>
        </w:rPr>
      </w:pPr>
      <w:r w:rsidRPr="00D650CF">
        <w:rPr>
          <w:rFonts w:cs="Open Sans"/>
          <w:szCs w:val="20"/>
        </w:rPr>
        <w:t xml:space="preserve">najbliższe otoczenie urządzenia grzewczego oraz jego otoczenie, w szczególności w </w:t>
      </w:r>
      <w:r>
        <w:rPr>
          <w:rFonts w:cs="Open Sans"/>
          <w:szCs w:val="20"/>
        </w:rPr>
        <w:t> </w:t>
      </w:r>
      <w:r w:rsidRPr="00D650CF">
        <w:rPr>
          <w:rFonts w:cs="Open Sans"/>
          <w:szCs w:val="20"/>
        </w:rPr>
        <w:t>zakresie obecności odpadów</w:t>
      </w:r>
      <w:r w:rsidRPr="00EF5351">
        <w:rPr>
          <w:rFonts w:cs="Open Sans"/>
          <w:szCs w:val="20"/>
        </w:rPr>
        <w:t>,</w:t>
      </w:r>
    </w:p>
    <w:p w14:paraId="4AFA63D2" w14:textId="77777777" w:rsidR="00D75E08" w:rsidRPr="00481420" w:rsidRDefault="00D75E08" w:rsidP="00A16053">
      <w:pPr>
        <w:pStyle w:val="KEMKNormalny"/>
        <w:numPr>
          <w:ilvl w:val="0"/>
          <w:numId w:val="52"/>
        </w:numPr>
        <w:ind w:left="709" w:hanging="283"/>
        <w:rPr>
          <w:rFonts w:cs="Open Sans"/>
          <w:szCs w:val="20"/>
        </w:rPr>
      </w:pPr>
      <w:r w:rsidRPr="00481420">
        <w:rPr>
          <w:rFonts w:cs="Open Sans"/>
          <w:szCs w:val="20"/>
        </w:rPr>
        <w:t>paliwo do celów grzewczych:</w:t>
      </w:r>
    </w:p>
    <w:p w14:paraId="02D44DDA" w14:textId="77777777" w:rsidR="00D75E08" w:rsidRPr="00481420" w:rsidRDefault="00D75E08" w:rsidP="00A16053">
      <w:pPr>
        <w:pStyle w:val="KEMKNormalny"/>
        <w:numPr>
          <w:ilvl w:val="0"/>
          <w:numId w:val="54"/>
        </w:numPr>
        <w:ind w:left="993" w:hanging="284"/>
        <w:rPr>
          <w:rFonts w:cs="Open Sans"/>
          <w:szCs w:val="20"/>
        </w:rPr>
      </w:pPr>
      <w:r w:rsidRPr="00481420">
        <w:rPr>
          <w:rFonts w:cs="Open Sans"/>
          <w:szCs w:val="20"/>
        </w:rPr>
        <w:t>zawartość pomieszczenia stanowiącego skład opału;</w:t>
      </w:r>
    </w:p>
    <w:p w14:paraId="25BB6084" w14:textId="77777777" w:rsidR="00D75E08" w:rsidRPr="00481420" w:rsidRDefault="00D75E08" w:rsidP="00A16053">
      <w:pPr>
        <w:pStyle w:val="KEMKNormalny"/>
        <w:numPr>
          <w:ilvl w:val="0"/>
          <w:numId w:val="54"/>
        </w:numPr>
        <w:ind w:left="993" w:hanging="284"/>
        <w:rPr>
          <w:rFonts w:cs="Open Sans"/>
          <w:szCs w:val="20"/>
        </w:rPr>
      </w:pPr>
      <w:r w:rsidRPr="00481420">
        <w:rPr>
          <w:rFonts w:cs="Open Sans"/>
          <w:szCs w:val="20"/>
        </w:rPr>
        <w:t xml:space="preserve">wilgotność drewna, za pomocą wilgotnościomierza, poprzez pomiar w rozłupanej szczapie drewna; </w:t>
      </w:r>
    </w:p>
    <w:p w14:paraId="207263E6" w14:textId="77777777" w:rsidR="00D75E08" w:rsidRPr="00481420" w:rsidRDefault="00D75E08" w:rsidP="00A16053">
      <w:pPr>
        <w:pStyle w:val="KEMKNormalny"/>
        <w:numPr>
          <w:ilvl w:val="0"/>
          <w:numId w:val="54"/>
        </w:numPr>
        <w:ind w:left="993" w:hanging="284"/>
        <w:rPr>
          <w:rFonts w:cs="Open Sans"/>
          <w:szCs w:val="20"/>
        </w:rPr>
      </w:pPr>
      <w:r w:rsidRPr="00481420">
        <w:rPr>
          <w:rFonts w:cs="Open Sans"/>
          <w:szCs w:val="20"/>
        </w:rPr>
        <w:t>dokumenty potwierdzające zakup paliwa do celów grzewczych</w:t>
      </w:r>
      <w:r>
        <w:rPr>
          <w:rFonts w:cs="Open Sans"/>
          <w:szCs w:val="20"/>
        </w:rPr>
        <w:t xml:space="preserve"> i jego zgodność z uchwałą </w:t>
      </w:r>
      <w:r w:rsidRPr="00481420">
        <w:rPr>
          <w:rFonts w:cs="Open Sans"/>
          <w:szCs w:val="20"/>
        </w:rPr>
        <w:t xml:space="preserve">Nr XXXII/452/17 Sejmiku Województwa Małopolskiego z dnia 23 stycznia 2017 r. </w:t>
      </w:r>
      <w:r w:rsidRPr="00A24DA3">
        <w:rPr>
          <w:rFonts w:cs="Open Sans"/>
          <w:i/>
          <w:szCs w:val="20"/>
        </w:rPr>
        <w:t>w sprawie wprowadzenia na obszarze województwa małopolskiego ograniczeń i zakazów w zakresie eksploatacji instalacji, w  których następuje spalanie paliw</w:t>
      </w:r>
      <w:r w:rsidRPr="00481420">
        <w:rPr>
          <w:rFonts w:cs="Open Sans"/>
          <w:szCs w:val="20"/>
        </w:rPr>
        <w:t xml:space="preserve"> (Dz. Urz. Woj. </w:t>
      </w:r>
      <w:proofErr w:type="spellStart"/>
      <w:r w:rsidRPr="00481420">
        <w:rPr>
          <w:rFonts w:cs="Open Sans"/>
          <w:szCs w:val="20"/>
        </w:rPr>
        <w:t>Małop</w:t>
      </w:r>
      <w:proofErr w:type="spellEnd"/>
      <w:r w:rsidRPr="00481420">
        <w:rPr>
          <w:rFonts w:cs="Open Sans"/>
          <w:szCs w:val="20"/>
        </w:rPr>
        <w:t>. z 2017 r. poz. 787) (świadectwo jakości</w:t>
      </w:r>
      <w:r>
        <w:rPr>
          <w:rFonts w:cs="Open Sans"/>
          <w:szCs w:val="20"/>
        </w:rPr>
        <w:t xml:space="preserve"> paliwa stałego</w:t>
      </w:r>
      <w:r w:rsidRPr="00481420">
        <w:rPr>
          <w:rFonts w:cs="Open Sans"/>
          <w:szCs w:val="20"/>
        </w:rPr>
        <w:t>);</w:t>
      </w:r>
    </w:p>
    <w:p w14:paraId="5F6F4505" w14:textId="77777777" w:rsidR="00D75E08" w:rsidRPr="00EF5351" w:rsidRDefault="00D75E08" w:rsidP="00A16053">
      <w:pPr>
        <w:pStyle w:val="KEMKNormalny"/>
        <w:numPr>
          <w:ilvl w:val="0"/>
          <w:numId w:val="52"/>
        </w:numPr>
        <w:ind w:left="709" w:hanging="283"/>
        <w:rPr>
          <w:rFonts w:cs="Open Sans"/>
          <w:szCs w:val="20"/>
        </w:rPr>
      </w:pPr>
      <w:r>
        <w:rPr>
          <w:rFonts w:cs="Open Sans"/>
          <w:szCs w:val="20"/>
        </w:rPr>
        <w:t>d</w:t>
      </w:r>
      <w:r w:rsidRPr="00EF5351">
        <w:rPr>
          <w:rFonts w:cs="Open Sans"/>
          <w:szCs w:val="20"/>
        </w:rPr>
        <w:t xml:space="preserve">okumentacja potwierdzająca </w:t>
      </w:r>
      <w:r>
        <w:rPr>
          <w:rFonts w:cs="Open Sans"/>
          <w:szCs w:val="20"/>
        </w:rPr>
        <w:t xml:space="preserve">zgodność urządzenia grzewczego z uchwałą </w:t>
      </w:r>
      <w:r w:rsidRPr="00481420">
        <w:rPr>
          <w:rFonts w:cs="Open Sans"/>
          <w:szCs w:val="20"/>
        </w:rPr>
        <w:t xml:space="preserve">Nr XXXII/452/17 Sejmiku Województwa Małopolskiego z dnia 23 stycznia 2017 r. </w:t>
      </w:r>
      <w:r w:rsidRPr="00A24DA3">
        <w:rPr>
          <w:rFonts w:cs="Open Sans"/>
          <w:i/>
          <w:szCs w:val="20"/>
        </w:rPr>
        <w:t>w sprawie wprowadzenia na obszarze województwa małopolskiego ograniczeń i zakazów w zakresie eksploatacji instalacji, w  których następuje spalanie paliw</w:t>
      </w:r>
      <w:r w:rsidRPr="00481420">
        <w:rPr>
          <w:rFonts w:cs="Open Sans"/>
          <w:szCs w:val="20"/>
        </w:rPr>
        <w:t xml:space="preserve"> (Dz. Urz. Woj. </w:t>
      </w:r>
      <w:proofErr w:type="spellStart"/>
      <w:r w:rsidRPr="00481420">
        <w:rPr>
          <w:rFonts w:cs="Open Sans"/>
          <w:szCs w:val="20"/>
        </w:rPr>
        <w:t>Małop</w:t>
      </w:r>
      <w:proofErr w:type="spellEnd"/>
      <w:r w:rsidRPr="00481420">
        <w:rPr>
          <w:rFonts w:cs="Open Sans"/>
          <w:szCs w:val="20"/>
        </w:rPr>
        <w:t>. z 2017 r. poz. 787)</w:t>
      </w:r>
      <w:r w:rsidRPr="00EF5351">
        <w:rPr>
          <w:rFonts w:cs="Open Sans"/>
          <w:szCs w:val="20"/>
        </w:rPr>
        <w:t xml:space="preserve">. </w:t>
      </w:r>
    </w:p>
    <w:bookmarkEnd w:id="51"/>
    <w:p w14:paraId="4AB7C22F" w14:textId="77777777" w:rsidR="00D75E08" w:rsidRPr="00EF5351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t xml:space="preserve">W przypadku stwierdzenia, że w urządzeniu grzewczym lub bezpośrednim sąsiedztwie znajdują się odpady, które z dużym prawdopodobieństwem użyte zostaną jako materiał grzewczy, wykonuje się dokumentację fotograficzną. </w:t>
      </w:r>
    </w:p>
    <w:p w14:paraId="06A15819" w14:textId="77777777" w:rsidR="00D75E08" w:rsidRPr="00EF5351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0548BE">
        <w:rPr>
          <w:rFonts w:ascii="Open Sans" w:hAnsi="Open Sans" w:cs="Open Sans"/>
          <w:sz w:val="20"/>
          <w:szCs w:val="20"/>
        </w:rPr>
        <w:t>Niezależnie od ustaleń co do zawartości paleniska i przygotowanego do spalenia materiału</w:t>
      </w:r>
      <w:r>
        <w:rPr>
          <w:rFonts w:ascii="Open Sans" w:hAnsi="Open Sans" w:cs="Open Sans"/>
          <w:sz w:val="20"/>
          <w:szCs w:val="20"/>
        </w:rPr>
        <w:t>,</w:t>
      </w:r>
      <w:r w:rsidRPr="000548BE">
        <w:rPr>
          <w:rFonts w:ascii="Open Sans" w:hAnsi="Open Sans" w:cs="Open Sans"/>
          <w:sz w:val="20"/>
          <w:szCs w:val="20"/>
        </w:rPr>
        <w:t xml:space="preserve"> z</w:t>
      </w:r>
      <w:r>
        <w:rPr>
          <w:rFonts w:ascii="Open Sans" w:hAnsi="Open Sans" w:cs="Open Sans"/>
          <w:sz w:val="20"/>
          <w:szCs w:val="20"/>
        </w:rPr>
        <w:t> </w:t>
      </w:r>
      <w:r w:rsidRPr="000548BE">
        <w:rPr>
          <w:rFonts w:ascii="Open Sans" w:hAnsi="Open Sans" w:cs="Open Sans"/>
          <w:sz w:val="20"/>
          <w:szCs w:val="20"/>
        </w:rPr>
        <w:t>paleniska, popielnika lub innej części urządzenia grzewczego mogą zostać pobrane próbki popiołu celem przekazania ich do specjalistycznych badań laboratoryjnych</w:t>
      </w:r>
      <w:r w:rsidRPr="00EF5351">
        <w:rPr>
          <w:rFonts w:ascii="Open Sans" w:hAnsi="Open Sans" w:cs="Open Sans"/>
          <w:sz w:val="20"/>
          <w:szCs w:val="20"/>
        </w:rPr>
        <w:t xml:space="preserve">. </w:t>
      </w:r>
    </w:p>
    <w:p w14:paraId="76BD7472" w14:textId="77777777" w:rsidR="00D75E08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t xml:space="preserve">Próbki popiołu pobiera się do naczyń </w:t>
      </w:r>
      <w:r>
        <w:rPr>
          <w:rFonts w:ascii="Open Sans" w:hAnsi="Open Sans" w:cs="Open Sans"/>
          <w:sz w:val="20"/>
          <w:szCs w:val="20"/>
        </w:rPr>
        <w:t>zgodnych z wymaganiami</w:t>
      </w:r>
      <w:r w:rsidRPr="00EF5351">
        <w:rPr>
          <w:rFonts w:ascii="Open Sans" w:hAnsi="Open Sans" w:cs="Open Sans"/>
          <w:sz w:val="20"/>
          <w:szCs w:val="20"/>
        </w:rPr>
        <w:t xml:space="preserve"> akredytowanego laboratorium wykonującego badania. Pobranie popiołu następuje bezpośrednio do naczynia poprzez zaczerpnięcie odpowiedniej ilości popiołu podbierakiem. Naczynie wraz z próbką musi zostać zamknięte w czasie kontroli i zabezpieczone plombą z numerem w obecności Kontrolowanego.</w:t>
      </w:r>
    </w:p>
    <w:p w14:paraId="5D29308C" w14:textId="77777777" w:rsidR="00D75E08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081527">
        <w:rPr>
          <w:rFonts w:ascii="Open Sans" w:hAnsi="Open Sans" w:cs="Open Sans"/>
          <w:sz w:val="20"/>
          <w:szCs w:val="20"/>
        </w:rPr>
        <w:t>W przypadku stwierdzenia, że w budynku funkcjonuje kocioł na paliwo stałe niespełniając</w:t>
      </w:r>
      <w:r>
        <w:rPr>
          <w:rFonts w:ascii="Open Sans" w:hAnsi="Open Sans" w:cs="Open Sans"/>
          <w:sz w:val="20"/>
          <w:szCs w:val="20"/>
        </w:rPr>
        <w:t>y</w:t>
      </w:r>
      <w:r w:rsidRPr="00081527">
        <w:rPr>
          <w:rFonts w:ascii="Open Sans" w:hAnsi="Open Sans" w:cs="Open Sans"/>
          <w:sz w:val="20"/>
          <w:szCs w:val="20"/>
        </w:rPr>
        <w:t xml:space="preserve"> warunków określonych w “uchwale antysmogowej” na kotle lub w jego bezpośrednim otoczeniu </w:t>
      </w:r>
      <w:r>
        <w:rPr>
          <w:rFonts w:ascii="Open Sans" w:hAnsi="Open Sans" w:cs="Open Sans"/>
          <w:sz w:val="20"/>
          <w:szCs w:val="20"/>
        </w:rPr>
        <w:t>zaleca się</w:t>
      </w:r>
      <w:r w:rsidRPr="00081527"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sz w:val="20"/>
          <w:szCs w:val="20"/>
        </w:rPr>
        <w:t>umieszczenie</w:t>
      </w:r>
      <w:r w:rsidRPr="00081527">
        <w:rPr>
          <w:rFonts w:ascii="Open Sans" w:hAnsi="Open Sans" w:cs="Open Sans"/>
          <w:sz w:val="20"/>
          <w:szCs w:val="20"/>
        </w:rPr>
        <w:t xml:space="preserve"> naklejk</w:t>
      </w:r>
      <w:r>
        <w:rPr>
          <w:rFonts w:ascii="Open Sans" w:hAnsi="Open Sans" w:cs="Open Sans"/>
          <w:sz w:val="20"/>
          <w:szCs w:val="20"/>
        </w:rPr>
        <w:t>i</w:t>
      </w:r>
      <w:r w:rsidRPr="00081527">
        <w:rPr>
          <w:rFonts w:ascii="Open Sans" w:hAnsi="Open Sans" w:cs="Open Sans"/>
          <w:sz w:val="20"/>
          <w:szCs w:val="20"/>
        </w:rPr>
        <w:t xml:space="preserve"> z określeniem granicznego terminu do wymiany kotła</w:t>
      </w:r>
      <w:r>
        <w:rPr>
          <w:rFonts w:ascii="Open Sans" w:hAnsi="Open Sans" w:cs="Open Sans"/>
          <w:sz w:val="20"/>
          <w:szCs w:val="20"/>
        </w:rPr>
        <w:t>.</w:t>
      </w:r>
    </w:p>
    <w:p w14:paraId="103863DF" w14:textId="77777777" w:rsidR="00D75E08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Zaleca się, żeby kontrola była połączona</w:t>
      </w:r>
      <w:r w:rsidRPr="00A24DA3">
        <w:rPr>
          <w:rFonts w:ascii="Open Sans" w:hAnsi="Open Sans" w:cs="Open Sans"/>
          <w:sz w:val="20"/>
          <w:szCs w:val="20"/>
        </w:rPr>
        <w:t xml:space="preserve"> z oceną obecnego źródła ciepła i potrzeb</w:t>
      </w:r>
      <w:r>
        <w:rPr>
          <w:rFonts w:ascii="Open Sans" w:hAnsi="Open Sans" w:cs="Open Sans"/>
          <w:sz w:val="20"/>
          <w:szCs w:val="20"/>
        </w:rPr>
        <w:t>y</w:t>
      </w:r>
      <w:r w:rsidRPr="00A24DA3">
        <w:rPr>
          <w:rFonts w:ascii="Open Sans" w:hAnsi="Open Sans" w:cs="Open Sans"/>
          <w:sz w:val="20"/>
          <w:szCs w:val="20"/>
        </w:rPr>
        <w:t xml:space="preserve"> jego wymiany oraz wstępną analizą stanu budynku pod kątem termomodernizacji oraz przedstawieniem oferty Programu Czyste Powietrze</w:t>
      </w:r>
      <w:r>
        <w:rPr>
          <w:rFonts w:ascii="Open Sans" w:hAnsi="Open Sans" w:cs="Open Sans"/>
          <w:sz w:val="20"/>
          <w:szCs w:val="20"/>
        </w:rPr>
        <w:t>.</w:t>
      </w:r>
    </w:p>
    <w:p w14:paraId="283D7765" w14:textId="77777777" w:rsidR="00642DB4" w:rsidRDefault="00642DB4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Podczas kontroli należy poinformować Kontrolowanego o obowiązkach wynikających z przepisów prawnych wprowadzających Centralną Ewidencję Emisyjności Budynków (np. obowiązku złożenia deklaracji o źródłach ciepła).</w:t>
      </w:r>
    </w:p>
    <w:p w14:paraId="5E5C22E6" w14:textId="77777777" w:rsidR="00D75E08" w:rsidRPr="00EF5351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t xml:space="preserve">Z czynności kontrolnych sporządza się protokół, który podpisują kontrolujący oraz Kontrolowany. Przed podpisaniem protokołu należy odczytać go na głos w obecności Kontrolowanego. Do protokołu kontrolowany może wnieść zastrzeżenia i uwagi wraz z  uzasadnieniem. </w:t>
      </w:r>
      <w:bookmarkStart w:id="52" w:name="_Hlk68000477"/>
      <w:r w:rsidRPr="00EF5351">
        <w:rPr>
          <w:rFonts w:ascii="Open Sans" w:hAnsi="Open Sans" w:cs="Open Sans"/>
          <w:sz w:val="20"/>
          <w:szCs w:val="20"/>
        </w:rPr>
        <w:t>Dokumentacja fotograficzna stwierdzonych nieprawidłowości stanowi załącznik do protokołu</w:t>
      </w:r>
      <w:r>
        <w:rPr>
          <w:rFonts w:ascii="Open Sans" w:hAnsi="Open Sans" w:cs="Open Sans"/>
          <w:sz w:val="20"/>
          <w:szCs w:val="20"/>
        </w:rPr>
        <w:t xml:space="preserve"> i dostępna </w:t>
      </w:r>
      <w:r w:rsidRPr="00F77C24">
        <w:rPr>
          <w:rFonts w:ascii="Open Sans" w:hAnsi="Open Sans" w:cs="Open Sans"/>
          <w:sz w:val="20"/>
          <w:szCs w:val="20"/>
        </w:rPr>
        <w:t>jest do wglądu na żądanie kontrolowanego w siedzibie Organu</w:t>
      </w:r>
      <w:r w:rsidRPr="00EF5351">
        <w:rPr>
          <w:rFonts w:ascii="Open Sans" w:hAnsi="Open Sans" w:cs="Open Sans"/>
          <w:sz w:val="20"/>
          <w:szCs w:val="20"/>
        </w:rPr>
        <w:t xml:space="preserve">. </w:t>
      </w:r>
      <w:bookmarkEnd w:id="52"/>
      <w:r w:rsidRPr="00EF5351">
        <w:rPr>
          <w:rFonts w:ascii="Open Sans" w:hAnsi="Open Sans" w:cs="Open Sans"/>
          <w:sz w:val="20"/>
          <w:szCs w:val="20"/>
        </w:rPr>
        <w:t xml:space="preserve">Protokół sporządza się w dwóch jednobrzmiących egzemplarzach. Jeden egzemplarz protokołu otrzymuje kontrolowany. Odmowa podpisania protokołu przez kontrolowanego lub osobę go reprezentującą skutkuje umieszczeniem tej informacji w  protokole, a odmawiający podpisu może, w terminie 7 dni, przedstawić swoje stanowisko na piśmie </w:t>
      </w:r>
      <w:r>
        <w:rPr>
          <w:rFonts w:ascii="Open Sans" w:hAnsi="Open Sans" w:cs="Open Sans"/>
          <w:sz w:val="20"/>
          <w:szCs w:val="20"/>
        </w:rPr>
        <w:t xml:space="preserve">do 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>Wójt</w:t>
      </w:r>
      <w:r>
        <w:rPr>
          <w:rFonts w:ascii="Open Sans" w:hAnsi="Open Sans" w:cs="Open Sans"/>
          <w:color w:val="70AD47" w:themeColor="accent6"/>
          <w:sz w:val="20"/>
          <w:szCs w:val="20"/>
        </w:rPr>
        <w:t>a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 xml:space="preserve"> </w:t>
      </w:r>
      <w:r w:rsidRPr="00F43568">
        <w:rPr>
          <w:rFonts w:ascii="Open Sans" w:hAnsi="Open Sans" w:cs="Open Sans"/>
          <w:color w:val="70AD47" w:themeColor="accent6"/>
          <w:sz w:val="20"/>
          <w:szCs w:val="20"/>
        </w:rPr>
        <w:t>lub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 xml:space="preserve"> Burmistrz</w:t>
      </w:r>
      <w:r>
        <w:rPr>
          <w:rFonts w:ascii="Open Sans" w:hAnsi="Open Sans" w:cs="Open Sans"/>
          <w:color w:val="70AD47" w:themeColor="accent6"/>
          <w:sz w:val="20"/>
          <w:szCs w:val="20"/>
        </w:rPr>
        <w:t>a</w:t>
      </w:r>
      <w:r w:rsidRPr="000F7AA3">
        <w:rPr>
          <w:rFonts w:ascii="Open Sans" w:hAnsi="Open Sans" w:cs="Open Sans"/>
          <w:color w:val="70AD47" w:themeColor="accent6"/>
          <w:sz w:val="20"/>
          <w:szCs w:val="20"/>
        </w:rPr>
        <w:t xml:space="preserve"> nazwa</w:t>
      </w:r>
      <w:r w:rsidRPr="00E640D6">
        <w:rPr>
          <w:rFonts w:ascii="Open Sans" w:hAnsi="Open Sans" w:cs="Open Sans"/>
          <w:color w:val="70AD47" w:themeColor="accent6"/>
          <w:sz w:val="20"/>
          <w:szCs w:val="20"/>
        </w:rPr>
        <w:t xml:space="preserve"> gminy</w:t>
      </w:r>
      <w:r w:rsidRPr="00EF5351">
        <w:rPr>
          <w:rFonts w:ascii="Open Sans" w:hAnsi="Open Sans" w:cs="Open Sans"/>
          <w:sz w:val="20"/>
          <w:szCs w:val="20"/>
        </w:rPr>
        <w:t>.</w:t>
      </w:r>
    </w:p>
    <w:p w14:paraId="0FB3B6F0" w14:textId="77777777" w:rsidR="00D75E08" w:rsidRPr="00A24DA3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lastRenderedPageBreak/>
        <w:t>W przypadku stwierdzenia nieprawidłowości, zamieszcza się je w protokole. W protokole zamieszcza się również uwagi i zastrzeżenia.</w:t>
      </w:r>
    </w:p>
    <w:p w14:paraId="7C7DBF72" w14:textId="77777777" w:rsidR="00D75E08" w:rsidRPr="00EF5351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EF5351">
        <w:rPr>
          <w:rFonts w:ascii="Open Sans" w:hAnsi="Open Sans" w:cs="Open Sans"/>
          <w:sz w:val="20"/>
          <w:szCs w:val="20"/>
        </w:rPr>
        <w:t>Kontrola może odbywać się w asyście Policji</w:t>
      </w:r>
      <w:r>
        <w:rPr>
          <w:rFonts w:ascii="Open Sans" w:hAnsi="Open Sans" w:cs="Open Sans"/>
          <w:sz w:val="20"/>
          <w:szCs w:val="20"/>
        </w:rPr>
        <w:t>/na podstawie porozumienia z Policją</w:t>
      </w:r>
      <w:r w:rsidRPr="00EF5351">
        <w:rPr>
          <w:rFonts w:ascii="Open Sans" w:hAnsi="Open Sans" w:cs="Open Sans"/>
          <w:sz w:val="20"/>
          <w:szCs w:val="20"/>
        </w:rPr>
        <w:t>.</w:t>
      </w:r>
    </w:p>
    <w:p w14:paraId="11200DBB" w14:textId="77777777" w:rsidR="001A2813" w:rsidRDefault="00D75E08" w:rsidP="00A16053">
      <w:pPr>
        <w:pStyle w:val="Akapitzlist"/>
        <w:numPr>
          <w:ilvl w:val="0"/>
          <w:numId w:val="55"/>
        </w:numPr>
        <w:spacing w:after="0"/>
        <w:ind w:left="426" w:hanging="426"/>
        <w:contextualSpacing w:val="0"/>
        <w:jc w:val="both"/>
        <w:rPr>
          <w:rFonts w:ascii="Open Sans" w:hAnsi="Open Sans" w:cs="Open Sans"/>
          <w:sz w:val="20"/>
          <w:szCs w:val="20"/>
        </w:rPr>
        <w:sectPr w:rsidR="001A2813" w:rsidSect="00D75E08">
          <w:headerReference w:type="default" r:id="rId24"/>
          <w:pgSz w:w="11906" w:h="16838"/>
          <w:pgMar w:top="1417" w:right="1417" w:bottom="1135" w:left="1417" w:header="708" w:footer="708" w:gutter="0"/>
          <w:cols w:space="708"/>
          <w:docGrid w:linePitch="360"/>
        </w:sectPr>
      </w:pPr>
      <w:r w:rsidRPr="00EF5351">
        <w:rPr>
          <w:rFonts w:ascii="Open Sans" w:hAnsi="Open Sans" w:cs="Open Sans"/>
          <w:sz w:val="20"/>
          <w:szCs w:val="20"/>
        </w:rPr>
        <w:t>Nieprawidłowości stwierdzone podczas każdej kontroli</w:t>
      </w:r>
      <w:r>
        <w:rPr>
          <w:rFonts w:ascii="Open Sans" w:hAnsi="Open Sans" w:cs="Open Sans"/>
          <w:sz w:val="20"/>
          <w:szCs w:val="20"/>
        </w:rPr>
        <w:t xml:space="preserve"> </w:t>
      </w:r>
      <w:r w:rsidRPr="00EF5351">
        <w:rPr>
          <w:rFonts w:ascii="Open Sans" w:hAnsi="Open Sans" w:cs="Open Sans"/>
          <w:sz w:val="20"/>
          <w:szCs w:val="20"/>
        </w:rPr>
        <w:t xml:space="preserve">skutkują zastosowaniem sankcji </w:t>
      </w:r>
      <w:r>
        <w:rPr>
          <w:rFonts w:ascii="Open Sans" w:hAnsi="Open Sans" w:cs="Open Sans"/>
          <w:sz w:val="20"/>
          <w:szCs w:val="20"/>
        </w:rPr>
        <w:t>przewidzianych obowiązującymi przepisami prawa</w:t>
      </w:r>
      <w:r w:rsidRPr="00EF5351">
        <w:rPr>
          <w:rFonts w:ascii="Open Sans" w:hAnsi="Open Sans" w:cs="Open Sans"/>
          <w:sz w:val="20"/>
          <w:szCs w:val="20"/>
        </w:rPr>
        <w:t xml:space="preserve">. </w:t>
      </w:r>
    </w:p>
    <w:p w14:paraId="109472FD" w14:textId="77777777" w:rsidR="00627B3F" w:rsidRPr="00252E22" w:rsidRDefault="00627B3F" w:rsidP="00EF0C6B">
      <w:pPr>
        <w:spacing w:before="60" w:after="0"/>
        <w:rPr>
          <w:rFonts w:ascii="Open Sans" w:hAnsi="Open Sans" w:cs="Open Sans"/>
          <w:i/>
          <w:iCs/>
          <w:color w:val="70AD47" w:themeColor="accent6"/>
          <w:sz w:val="16"/>
          <w:szCs w:val="16"/>
        </w:rPr>
      </w:pPr>
      <w:r w:rsidRPr="00252E22">
        <w:rPr>
          <w:rFonts w:ascii="Open Sans" w:hAnsi="Open Sans" w:cs="Open Sans"/>
          <w:i/>
          <w:iCs/>
          <w:color w:val="70AD47" w:themeColor="accent6"/>
          <w:sz w:val="16"/>
          <w:szCs w:val="16"/>
        </w:rPr>
        <w:lastRenderedPageBreak/>
        <w:t xml:space="preserve">Nazwa i adres organu </w:t>
      </w:r>
    </w:p>
    <w:p w14:paraId="2A0C049D" w14:textId="77777777" w:rsidR="00627B3F" w:rsidRPr="00D51D4E" w:rsidRDefault="00627B3F" w:rsidP="00627B3F">
      <w:pPr>
        <w:spacing w:after="0"/>
        <w:rPr>
          <w:rFonts w:ascii="Open Sans" w:hAnsi="Open Sans" w:cs="Open Sans"/>
          <w:i/>
          <w:iCs/>
          <w:sz w:val="16"/>
          <w:szCs w:val="16"/>
        </w:rPr>
      </w:pPr>
      <w:r w:rsidRPr="00252E22">
        <w:rPr>
          <w:rFonts w:ascii="Open Sans" w:hAnsi="Open Sans" w:cs="Open Sans"/>
          <w:i/>
          <w:iCs/>
          <w:color w:val="70AD47" w:themeColor="accent6"/>
          <w:sz w:val="16"/>
          <w:szCs w:val="16"/>
        </w:rPr>
        <w:t>przeprowadzającego kontrolę</w:t>
      </w:r>
    </w:p>
    <w:p w14:paraId="2A19D76C" w14:textId="77777777" w:rsidR="00627B3F" w:rsidRPr="00D51D4E" w:rsidRDefault="00627B3F" w:rsidP="00EF0C6B">
      <w:pPr>
        <w:spacing w:after="140"/>
        <w:jc w:val="center"/>
        <w:rPr>
          <w:rFonts w:ascii="Open Sans" w:hAnsi="Open Sans" w:cs="Open Sans"/>
          <w:b/>
          <w:bCs/>
          <w:sz w:val="16"/>
          <w:szCs w:val="16"/>
        </w:rPr>
      </w:pPr>
      <w:r w:rsidRPr="00D51D4E">
        <w:rPr>
          <w:rFonts w:ascii="Open Sans" w:hAnsi="Open Sans" w:cs="Open Sans"/>
          <w:b/>
          <w:bCs/>
          <w:sz w:val="16"/>
          <w:szCs w:val="16"/>
        </w:rPr>
        <w:t>PROTOKÓŁ Z KONTROLI NR ………..</w:t>
      </w:r>
    </w:p>
    <w:p w14:paraId="3C6A22A6" w14:textId="77777777" w:rsidR="00627B3F" w:rsidRDefault="00627B3F" w:rsidP="00EF0C6B">
      <w:pPr>
        <w:spacing w:after="160"/>
        <w:ind w:left="284"/>
        <w:jc w:val="both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sz w:val="16"/>
          <w:szCs w:val="16"/>
        </w:rPr>
        <w:t>Przeprowadzonej o godzinie ………………………………w dniu ……</w:t>
      </w:r>
      <w:r>
        <w:rPr>
          <w:rFonts w:ascii="Open Sans" w:hAnsi="Open Sans" w:cs="Open Sans"/>
          <w:sz w:val="16"/>
          <w:szCs w:val="16"/>
        </w:rPr>
        <w:t>……………………….</w:t>
      </w:r>
      <w:r w:rsidRPr="00D51D4E">
        <w:rPr>
          <w:rFonts w:ascii="Open Sans" w:hAnsi="Open Sans" w:cs="Open Sans"/>
          <w:sz w:val="16"/>
          <w:szCs w:val="16"/>
        </w:rPr>
        <w:t>……………………. na terenie nieruchomości pod adresem</w:t>
      </w:r>
      <w:r>
        <w:rPr>
          <w:rFonts w:ascii="Open Sans" w:hAnsi="Open Sans" w:cs="Open Sans"/>
          <w:sz w:val="16"/>
          <w:szCs w:val="16"/>
        </w:rPr>
        <w:t>:</w:t>
      </w:r>
    </w:p>
    <w:p w14:paraId="4EC02108" w14:textId="77777777" w:rsidR="00627B3F" w:rsidRPr="00AF64F4" w:rsidRDefault="00627B3F" w:rsidP="00EF0C6B">
      <w:pPr>
        <w:tabs>
          <w:tab w:val="right" w:leader="dot" w:pos="10206"/>
        </w:tabs>
        <w:spacing w:before="80" w:after="0"/>
        <w:ind w:left="284"/>
        <w:jc w:val="both"/>
        <w:rPr>
          <w:rFonts w:ascii="Open Sans" w:hAnsi="Open Sans" w:cs="Open Sans"/>
          <w:sz w:val="16"/>
          <w:szCs w:val="16"/>
        </w:rPr>
      </w:pPr>
      <w:r w:rsidRPr="00AF64F4">
        <w:rPr>
          <w:rFonts w:ascii="Open Sans" w:hAnsi="Open Sans" w:cs="Open Sans"/>
          <w:sz w:val="16"/>
          <w:szCs w:val="16"/>
        </w:rPr>
        <w:tab/>
      </w:r>
    </w:p>
    <w:p w14:paraId="3BC00ADF" w14:textId="77777777" w:rsidR="00627B3F" w:rsidRPr="00D51D4E" w:rsidRDefault="00627B3F" w:rsidP="00A16053">
      <w:pPr>
        <w:pStyle w:val="Akapitzlist"/>
        <w:numPr>
          <w:ilvl w:val="0"/>
          <w:numId w:val="57"/>
        </w:numPr>
        <w:spacing w:after="0"/>
        <w:ind w:left="284" w:hanging="284"/>
        <w:contextualSpacing w:val="0"/>
        <w:jc w:val="both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b/>
          <w:bCs/>
          <w:sz w:val="16"/>
          <w:szCs w:val="16"/>
        </w:rPr>
        <w:t>Podstawa prawna przeprowadzenia kontroli:</w:t>
      </w:r>
    </w:p>
    <w:p w14:paraId="516DD41E" w14:textId="77777777" w:rsidR="00627B3F" w:rsidRPr="00CD0BCC" w:rsidRDefault="00627B3F" w:rsidP="00A16053">
      <w:pPr>
        <w:pStyle w:val="Akapitzlist"/>
        <w:numPr>
          <w:ilvl w:val="0"/>
          <w:numId w:val="56"/>
        </w:numPr>
        <w:spacing w:after="0" w:line="240" w:lineRule="auto"/>
        <w:ind w:left="567" w:hanging="284"/>
        <w:jc w:val="both"/>
        <w:rPr>
          <w:rFonts w:ascii="Open Sans" w:hAnsi="Open Sans" w:cs="Open Sans"/>
          <w:sz w:val="14"/>
          <w:szCs w:val="16"/>
        </w:rPr>
      </w:pPr>
      <w:r w:rsidRPr="00CD0BCC">
        <w:rPr>
          <w:rFonts w:ascii="Open Sans" w:hAnsi="Open Sans" w:cs="Open Sans"/>
          <w:sz w:val="14"/>
          <w:szCs w:val="16"/>
        </w:rPr>
        <w:t xml:space="preserve">art. 9u ustawy z dnia 13 września 1996 r. o utrzymaniu czystości i porządku w gminach (Dz.U. z 2020 r., poz. 1439 z  </w:t>
      </w:r>
      <w:proofErr w:type="spellStart"/>
      <w:r w:rsidRPr="00CD0BCC">
        <w:rPr>
          <w:rFonts w:ascii="Open Sans" w:hAnsi="Open Sans" w:cs="Open Sans"/>
          <w:sz w:val="14"/>
          <w:szCs w:val="16"/>
        </w:rPr>
        <w:t>późn</w:t>
      </w:r>
      <w:proofErr w:type="spellEnd"/>
      <w:r w:rsidRPr="00CD0BCC">
        <w:rPr>
          <w:rFonts w:ascii="Open Sans" w:hAnsi="Open Sans" w:cs="Open Sans"/>
          <w:sz w:val="14"/>
          <w:szCs w:val="16"/>
        </w:rPr>
        <w:t>. zm.),</w:t>
      </w:r>
    </w:p>
    <w:p w14:paraId="7D6F6B32" w14:textId="77777777" w:rsidR="00627B3F" w:rsidRPr="00CD0BCC" w:rsidRDefault="00627B3F" w:rsidP="00A16053">
      <w:pPr>
        <w:pStyle w:val="Akapitzlist"/>
        <w:numPr>
          <w:ilvl w:val="0"/>
          <w:numId w:val="56"/>
        </w:numPr>
        <w:spacing w:after="0" w:line="240" w:lineRule="auto"/>
        <w:ind w:left="567" w:hanging="284"/>
        <w:contextualSpacing w:val="0"/>
        <w:jc w:val="both"/>
        <w:rPr>
          <w:rFonts w:ascii="Open Sans" w:hAnsi="Open Sans" w:cs="Open Sans"/>
          <w:sz w:val="14"/>
          <w:szCs w:val="16"/>
        </w:rPr>
      </w:pPr>
      <w:r w:rsidRPr="00CD0BCC">
        <w:rPr>
          <w:rFonts w:ascii="Open Sans" w:hAnsi="Open Sans" w:cs="Open Sans"/>
          <w:sz w:val="14"/>
          <w:szCs w:val="16"/>
        </w:rPr>
        <w:t xml:space="preserve">art. 379 ust.1 – 6 oraz art. 380 ustawy z dnia 27 kwietnia 2001 r. Prawo ochrony środowiska (Dz.U. z 2020 r., poz. 1219 z </w:t>
      </w:r>
      <w:proofErr w:type="spellStart"/>
      <w:r w:rsidRPr="00CD0BCC">
        <w:rPr>
          <w:rFonts w:ascii="Open Sans" w:hAnsi="Open Sans" w:cs="Open Sans"/>
          <w:sz w:val="14"/>
          <w:szCs w:val="16"/>
        </w:rPr>
        <w:t>późn</w:t>
      </w:r>
      <w:proofErr w:type="spellEnd"/>
      <w:r w:rsidRPr="00CD0BCC">
        <w:rPr>
          <w:rFonts w:ascii="Open Sans" w:hAnsi="Open Sans" w:cs="Open Sans"/>
          <w:sz w:val="14"/>
          <w:szCs w:val="16"/>
        </w:rPr>
        <w:t>. zm.),</w:t>
      </w:r>
    </w:p>
    <w:p w14:paraId="3670575F" w14:textId="77777777" w:rsidR="00627B3F" w:rsidRPr="00CD0BCC" w:rsidRDefault="00627B3F" w:rsidP="00A16053">
      <w:pPr>
        <w:pStyle w:val="Akapitzlist"/>
        <w:numPr>
          <w:ilvl w:val="0"/>
          <w:numId w:val="56"/>
        </w:numPr>
        <w:spacing w:after="0" w:line="240" w:lineRule="auto"/>
        <w:ind w:left="567" w:hanging="284"/>
        <w:contextualSpacing w:val="0"/>
        <w:jc w:val="both"/>
        <w:rPr>
          <w:rFonts w:ascii="Open Sans" w:hAnsi="Open Sans" w:cs="Open Sans"/>
          <w:sz w:val="14"/>
          <w:szCs w:val="16"/>
        </w:rPr>
      </w:pPr>
      <w:r w:rsidRPr="00CD0BCC">
        <w:rPr>
          <w:rFonts w:ascii="Open Sans" w:hAnsi="Open Sans" w:cs="Open Sans"/>
          <w:sz w:val="14"/>
          <w:szCs w:val="16"/>
        </w:rPr>
        <w:t>art. 191 ustawy z dnia 14 grudnia 2012 r. o odpadach (Dz.U. z 2020 r., poz. 797),</w:t>
      </w:r>
    </w:p>
    <w:p w14:paraId="0ED4BB3F" w14:textId="77777777" w:rsidR="00627B3F" w:rsidRPr="00CD0BCC" w:rsidRDefault="00627B3F" w:rsidP="00A16053">
      <w:pPr>
        <w:pStyle w:val="Akapitzlist"/>
        <w:numPr>
          <w:ilvl w:val="0"/>
          <w:numId w:val="56"/>
        </w:numPr>
        <w:spacing w:before="120" w:after="0" w:line="240" w:lineRule="auto"/>
        <w:ind w:left="567" w:hanging="284"/>
        <w:rPr>
          <w:rFonts w:ascii="Open Sans" w:hAnsi="Open Sans" w:cs="Open Sans"/>
          <w:sz w:val="14"/>
          <w:szCs w:val="16"/>
        </w:rPr>
      </w:pPr>
      <w:r w:rsidRPr="00CD0BCC">
        <w:rPr>
          <w:rFonts w:ascii="Open Sans" w:hAnsi="Open Sans" w:cs="Open Sans"/>
          <w:sz w:val="14"/>
          <w:szCs w:val="16"/>
        </w:rPr>
        <w:t>uchwała Nr XXXII/452/17 Sejmiku Woj</w:t>
      </w:r>
      <w:r>
        <w:rPr>
          <w:rFonts w:ascii="Open Sans" w:hAnsi="Open Sans" w:cs="Open Sans"/>
          <w:sz w:val="14"/>
          <w:szCs w:val="16"/>
        </w:rPr>
        <w:t>ewództwa</w:t>
      </w:r>
      <w:r w:rsidRPr="00CD0BCC">
        <w:rPr>
          <w:rFonts w:ascii="Open Sans" w:hAnsi="Open Sans" w:cs="Open Sans"/>
          <w:sz w:val="14"/>
          <w:szCs w:val="16"/>
        </w:rPr>
        <w:t xml:space="preserve"> Małop</w:t>
      </w:r>
      <w:r>
        <w:rPr>
          <w:rFonts w:ascii="Open Sans" w:hAnsi="Open Sans" w:cs="Open Sans"/>
          <w:sz w:val="14"/>
          <w:szCs w:val="16"/>
        </w:rPr>
        <w:t>olskiego</w:t>
      </w:r>
      <w:r w:rsidRPr="00CD0BCC">
        <w:rPr>
          <w:rFonts w:ascii="Open Sans" w:hAnsi="Open Sans" w:cs="Open Sans"/>
          <w:sz w:val="14"/>
          <w:szCs w:val="16"/>
        </w:rPr>
        <w:t xml:space="preserve"> z dnia 23.01.2017 r. w sprawie wprowadzenia na obszarze województwa małopolskiego ograniczeń i zakazów w zakresie eksploatacji instalacji, w których następuje spalanie paliw (Dz. Urz. Woj. </w:t>
      </w:r>
      <w:proofErr w:type="spellStart"/>
      <w:r w:rsidRPr="00CD0BCC">
        <w:rPr>
          <w:rFonts w:ascii="Open Sans" w:hAnsi="Open Sans" w:cs="Open Sans"/>
          <w:sz w:val="14"/>
          <w:szCs w:val="16"/>
        </w:rPr>
        <w:t>Małop</w:t>
      </w:r>
      <w:proofErr w:type="spellEnd"/>
      <w:r w:rsidRPr="00CD0BCC">
        <w:rPr>
          <w:rFonts w:ascii="Open Sans" w:hAnsi="Open Sans" w:cs="Open Sans"/>
          <w:sz w:val="14"/>
          <w:szCs w:val="16"/>
        </w:rPr>
        <w:t>. z 2017 r. poz. 787).</w:t>
      </w:r>
    </w:p>
    <w:p w14:paraId="12200A4D" w14:textId="77777777" w:rsidR="00627B3F" w:rsidRPr="00D51D4E" w:rsidRDefault="00627B3F" w:rsidP="00A16053">
      <w:pPr>
        <w:pStyle w:val="Akapitzlist"/>
        <w:numPr>
          <w:ilvl w:val="0"/>
          <w:numId w:val="57"/>
        </w:numPr>
        <w:spacing w:after="0" w:line="240" w:lineRule="auto"/>
        <w:ind w:left="284" w:hanging="284"/>
        <w:contextualSpacing w:val="0"/>
        <w:jc w:val="both"/>
        <w:rPr>
          <w:rFonts w:ascii="Open Sans" w:hAnsi="Open Sans" w:cs="Open Sans"/>
          <w:b/>
          <w:bCs/>
          <w:sz w:val="16"/>
          <w:szCs w:val="16"/>
        </w:rPr>
      </w:pPr>
      <w:r w:rsidRPr="00D51D4E">
        <w:rPr>
          <w:rFonts w:ascii="Open Sans" w:hAnsi="Open Sans" w:cs="Open Sans"/>
          <w:b/>
          <w:bCs/>
          <w:sz w:val="16"/>
          <w:szCs w:val="16"/>
        </w:rPr>
        <w:t>Kontrola nie została przeprowadzona z powodu:</w:t>
      </w:r>
    </w:p>
    <w:p w14:paraId="7237D81A" w14:textId="77777777" w:rsidR="00627B3F" w:rsidRPr="00AF64F4" w:rsidRDefault="00627B3F" w:rsidP="00627B3F">
      <w:pPr>
        <w:tabs>
          <w:tab w:val="right" w:leader="dot" w:pos="10206"/>
        </w:tabs>
        <w:spacing w:before="120" w:after="0"/>
        <w:ind w:left="284"/>
        <w:jc w:val="both"/>
        <w:rPr>
          <w:rFonts w:ascii="Open Sans" w:hAnsi="Open Sans" w:cs="Open Sans"/>
          <w:sz w:val="16"/>
          <w:szCs w:val="16"/>
        </w:rPr>
      </w:pPr>
      <w:r w:rsidRPr="00AF64F4">
        <w:rPr>
          <w:rFonts w:ascii="Open Sans" w:hAnsi="Open Sans" w:cs="Open Sans"/>
          <w:sz w:val="16"/>
          <w:szCs w:val="16"/>
        </w:rPr>
        <w:tab/>
      </w:r>
    </w:p>
    <w:p w14:paraId="636A5D1F" w14:textId="77777777" w:rsidR="00627B3F" w:rsidRPr="00D51D4E" w:rsidRDefault="00627B3F" w:rsidP="00A16053">
      <w:pPr>
        <w:pStyle w:val="Akapitzlist"/>
        <w:numPr>
          <w:ilvl w:val="0"/>
          <w:numId w:val="57"/>
        </w:numPr>
        <w:spacing w:after="0" w:line="240" w:lineRule="auto"/>
        <w:ind w:left="284" w:hanging="284"/>
        <w:contextualSpacing w:val="0"/>
        <w:jc w:val="both"/>
        <w:rPr>
          <w:rFonts w:ascii="Open Sans" w:hAnsi="Open Sans" w:cs="Open Sans"/>
          <w:b/>
          <w:bCs/>
          <w:sz w:val="16"/>
          <w:szCs w:val="16"/>
        </w:rPr>
      </w:pPr>
      <w:r w:rsidRPr="00D51D4E">
        <w:rPr>
          <w:rFonts w:ascii="Open Sans" w:hAnsi="Open Sans" w:cs="Open Sans"/>
          <w:b/>
          <w:bCs/>
          <w:sz w:val="16"/>
          <w:szCs w:val="16"/>
        </w:rPr>
        <w:t>Dane osoby kontrolowanej (obsługującej urządzenie grzewcze)</w:t>
      </w:r>
      <w:r>
        <w:rPr>
          <w:rFonts w:ascii="Open Sans" w:hAnsi="Open Sans" w:cs="Open Sans"/>
          <w:b/>
          <w:bCs/>
          <w:sz w:val="16"/>
          <w:szCs w:val="16"/>
        </w:rPr>
        <w:t xml:space="preserve"> lub innej osoby obecnej podczas kontroli</w:t>
      </w:r>
      <w:r w:rsidRPr="00D51D4E">
        <w:rPr>
          <w:rFonts w:ascii="Open Sans" w:hAnsi="Open Sans" w:cs="Open Sans"/>
          <w:b/>
          <w:bCs/>
          <w:sz w:val="16"/>
          <w:szCs w:val="16"/>
        </w:rPr>
        <w:t>:</w:t>
      </w:r>
    </w:p>
    <w:p w14:paraId="02835BE3" w14:textId="77777777" w:rsidR="00627B3F" w:rsidRPr="00AF64F4" w:rsidRDefault="00627B3F" w:rsidP="00627B3F">
      <w:pPr>
        <w:tabs>
          <w:tab w:val="right" w:leader="dot" w:pos="10206"/>
        </w:tabs>
        <w:spacing w:before="120" w:after="0"/>
        <w:ind w:left="284"/>
        <w:jc w:val="both"/>
        <w:rPr>
          <w:rFonts w:ascii="Open Sans" w:hAnsi="Open Sans" w:cs="Open Sans"/>
          <w:sz w:val="16"/>
          <w:szCs w:val="16"/>
        </w:rPr>
      </w:pPr>
      <w:r w:rsidRPr="00AF64F4">
        <w:rPr>
          <w:rFonts w:ascii="Open Sans" w:hAnsi="Open Sans" w:cs="Open Sans"/>
          <w:sz w:val="16"/>
          <w:szCs w:val="16"/>
        </w:rPr>
        <w:tab/>
      </w:r>
    </w:p>
    <w:p w14:paraId="0468BCFB" w14:textId="77777777" w:rsidR="00627B3F" w:rsidRPr="00D51D4E" w:rsidRDefault="00627B3F" w:rsidP="00627B3F">
      <w:pPr>
        <w:pStyle w:val="Akapitzlist"/>
        <w:spacing w:after="0" w:line="240" w:lineRule="auto"/>
        <w:contextualSpacing w:val="0"/>
        <w:jc w:val="center"/>
        <w:rPr>
          <w:rFonts w:ascii="Open Sans" w:hAnsi="Open Sans" w:cs="Open Sans"/>
          <w:sz w:val="18"/>
          <w:szCs w:val="18"/>
          <w:vertAlign w:val="superscript"/>
        </w:rPr>
      </w:pPr>
      <w:r w:rsidRPr="00D51D4E">
        <w:rPr>
          <w:rFonts w:ascii="Open Sans" w:hAnsi="Open Sans" w:cs="Open Sans"/>
          <w:sz w:val="18"/>
          <w:szCs w:val="18"/>
          <w:vertAlign w:val="superscript"/>
        </w:rPr>
        <w:t>(imię, nazwisko, PESEL)</w:t>
      </w:r>
    </w:p>
    <w:p w14:paraId="41268E6D" w14:textId="77777777" w:rsidR="00627B3F" w:rsidRPr="00D51D4E" w:rsidRDefault="00627B3F" w:rsidP="00A16053">
      <w:pPr>
        <w:pStyle w:val="Akapitzlist"/>
        <w:numPr>
          <w:ilvl w:val="0"/>
          <w:numId w:val="57"/>
        </w:numPr>
        <w:spacing w:after="0" w:line="240" w:lineRule="auto"/>
        <w:ind w:left="284" w:hanging="284"/>
        <w:contextualSpacing w:val="0"/>
        <w:jc w:val="both"/>
        <w:rPr>
          <w:rFonts w:ascii="Open Sans" w:hAnsi="Open Sans" w:cs="Open Sans"/>
          <w:b/>
          <w:bCs/>
          <w:sz w:val="16"/>
          <w:szCs w:val="16"/>
        </w:rPr>
      </w:pPr>
      <w:r w:rsidRPr="00D51D4E">
        <w:rPr>
          <w:rFonts w:ascii="Open Sans" w:hAnsi="Open Sans" w:cs="Open Sans"/>
          <w:b/>
          <w:bCs/>
          <w:sz w:val="16"/>
          <w:szCs w:val="16"/>
        </w:rPr>
        <w:t>Dane osób przeprowadzających kontrolę:</w:t>
      </w:r>
    </w:p>
    <w:p w14:paraId="7F32C0A1" w14:textId="77777777" w:rsidR="00627B3F" w:rsidRPr="002E29A1" w:rsidRDefault="00627B3F" w:rsidP="00627B3F">
      <w:pPr>
        <w:tabs>
          <w:tab w:val="right" w:leader="dot" w:pos="10206"/>
        </w:tabs>
        <w:spacing w:before="120" w:after="0"/>
        <w:ind w:left="284"/>
        <w:jc w:val="both"/>
        <w:rPr>
          <w:rFonts w:ascii="Open Sans" w:hAnsi="Open Sans" w:cs="Open Sans"/>
          <w:sz w:val="16"/>
          <w:szCs w:val="16"/>
        </w:rPr>
      </w:pPr>
      <w:r w:rsidRPr="002E29A1">
        <w:rPr>
          <w:rFonts w:ascii="Open Sans" w:hAnsi="Open Sans" w:cs="Open Sans"/>
          <w:sz w:val="16"/>
          <w:szCs w:val="16"/>
        </w:rPr>
        <w:tab/>
      </w:r>
    </w:p>
    <w:p w14:paraId="5914D7A0" w14:textId="77777777" w:rsidR="00627B3F" w:rsidRPr="00D51D4E" w:rsidRDefault="00627B3F" w:rsidP="00627B3F">
      <w:pPr>
        <w:pStyle w:val="Akapitzlist"/>
        <w:spacing w:after="0" w:line="240" w:lineRule="auto"/>
        <w:ind w:left="284"/>
        <w:contextualSpacing w:val="0"/>
        <w:jc w:val="center"/>
        <w:rPr>
          <w:rFonts w:ascii="Open Sans" w:hAnsi="Open Sans" w:cs="Open Sans"/>
          <w:sz w:val="18"/>
          <w:szCs w:val="18"/>
          <w:vertAlign w:val="superscript"/>
        </w:rPr>
      </w:pPr>
      <w:r w:rsidRPr="00D51D4E">
        <w:rPr>
          <w:rFonts w:ascii="Open Sans" w:hAnsi="Open Sans" w:cs="Open Sans"/>
          <w:sz w:val="18"/>
          <w:szCs w:val="18"/>
          <w:vertAlign w:val="superscript"/>
        </w:rPr>
        <w:t xml:space="preserve"> (imiona, nazwiska, stanowisko)</w:t>
      </w:r>
    </w:p>
    <w:p w14:paraId="0FA0E7C6" w14:textId="77777777" w:rsidR="00627B3F" w:rsidRPr="00D51D4E" w:rsidRDefault="00627B3F" w:rsidP="00A16053">
      <w:pPr>
        <w:pStyle w:val="Akapitzlist"/>
        <w:numPr>
          <w:ilvl w:val="0"/>
          <w:numId w:val="57"/>
        </w:numPr>
        <w:spacing w:after="0"/>
        <w:ind w:left="284" w:hanging="284"/>
        <w:contextualSpacing w:val="0"/>
        <w:jc w:val="both"/>
        <w:rPr>
          <w:rFonts w:ascii="Open Sans" w:hAnsi="Open Sans" w:cs="Open Sans"/>
          <w:b/>
          <w:bCs/>
          <w:sz w:val="16"/>
          <w:szCs w:val="16"/>
        </w:rPr>
      </w:pPr>
      <w:bookmarkStart w:id="53" w:name="_Hlk64913699"/>
      <w:r w:rsidRPr="00D51D4E">
        <w:rPr>
          <w:rFonts w:ascii="Open Sans" w:hAnsi="Open Sans" w:cs="Open Sans"/>
          <w:b/>
          <w:bCs/>
          <w:sz w:val="16"/>
          <w:szCs w:val="16"/>
        </w:rPr>
        <w:t>Przebieg i ustalenia kontroli, w tym stwierdzone nieprawidłowości i naruszenia</w:t>
      </w:r>
      <w:bookmarkEnd w:id="53"/>
      <w:r w:rsidRPr="00D51D4E">
        <w:rPr>
          <w:rFonts w:ascii="Open Sans" w:hAnsi="Open Sans" w:cs="Open Sans"/>
          <w:b/>
          <w:bCs/>
          <w:sz w:val="16"/>
          <w:szCs w:val="16"/>
        </w:rPr>
        <w:t>:</w:t>
      </w:r>
    </w:p>
    <w:p w14:paraId="2AE857D2" w14:textId="77777777" w:rsidR="00627B3F" w:rsidRPr="00D51D4E" w:rsidRDefault="00627B3F" w:rsidP="00A16053">
      <w:pPr>
        <w:pStyle w:val="Akapitzlist"/>
        <w:numPr>
          <w:ilvl w:val="1"/>
          <w:numId w:val="57"/>
        </w:numPr>
        <w:spacing w:after="0"/>
        <w:ind w:left="567" w:hanging="283"/>
        <w:jc w:val="both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sz w:val="16"/>
          <w:szCs w:val="16"/>
        </w:rPr>
        <w:t>Urządzenia grzewcze w budynku:</w:t>
      </w:r>
    </w:p>
    <w:p w14:paraId="2E7DD24E" w14:textId="77777777" w:rsidR="00627B3F" w:rsidRDefault="00627B3F" w:rsidP="00627B3F">
      <w:pPr>
        <w:spacing w:before="120" w:after="0"/>
        <w:ind w:left="567"/>
        <w:jc w:val="both"/>
        <w:rPr>
          <w:rFonts w:ascii="Open Sans" w:hAnsi="Open Sans" w:cs="Open Sans"/>
          <w:sz w:val="16"/>
          <w:szCs w:val="16"/>
        </w:rPr>
        <w:sectPr w:rsidR="00627B3F" w:rsidSect="00627B3F">
          <w:headerReference w:type="default" r:id="rId25"/>
          <w:footerReference w:type="even" r:id="rId26"/>
          <w:footerReference w:type="default" r:id="rId27"/>
          <w:pgSz w:w="11906" w:h="16838"/>
          <w:pgMar w:top="567" w:right="851" w:bottom="567" w:left="851" w:header="709" w:footer="709" w:gutter="0"/>
          <w:cols w:space="708"/>
          <w:docGrid w:linePitch="360"/>
        </w:sectPr>
      </w:pPr>
      <w:r w:rsidRPr="00D51D4E">
        <w:rPr>
          <w:rFonts w:ascii="Open Sans" w:hAnsi="Open Sans" w:cs="Open Sans"/>
          <w:sz w:val="16"/>
          <w:szCs w:val="16"/>
        </w:rPr>
        <w:t>Liczba urządzeń grzewczych: ……</w:t>
      </w:r>
      <w:r>
        <w:rPr>
          <w:rFonts w:ascii="Open Sans" w:hAnsi="Open Sans" w:cs="Open Sans"/>
          <w:sz w:val="16"/>
          <w:szCs w:val="16"/>
        </w:rPr>
        <w:t>…..</w:t>
      </w:r>
      <w:r w:rsidRPr="00D51D4E">
        <w:rPr>
          <w:rFonts w:ascii="Open Sans" w:hAnsi="Open Sans" w:cs="Open Sans"/>
          <w:sz w:val="16"/>
          <w:szCs w:val="16"/>
        </w:rPr>
        <w:t>…</w:t>
      </w:r>
      <w:r>
        <w:rPr>
          <w:rFonts w:ascii="Open Sans" w:hAnsi="Open Sans" w:cs="Open Sans"/>
          <w:sz w:val="16"/>
          <w:szCs w:val="16"/>
        </w:rPr>
        <w:tab/>
      </w:r>
      <w:r w:rsidRPr="00D51D4E">
        <w:rPr>
          <w:rFonts w:ascii="Open Sans" w:hAnsi="Open Sans" w:cs="Open Sans"/>
          <w:sz w:val="16"/>
          <w:szCs w:val="16"/>
        </w:rPr>
        <w:t>Typ urządzenia grzewczego: ………………………………………………………</w:t>
      </w:r>
      <w:r>
        <w:rPr>
          <w:rFonts w:ascii="Open Sans" w:hAnsi="Open Sans" w:cs="Open Sans"/>
          <w:sz w:val="16"/>
          <w:szCs w:val="16"/>
        </w:rPr>
        <w:t>…………………………………..</w:t>
      </w:r>
    </w:p>
    <w:p w14:paraId="2BF9CAF6" w14:textId="77777777" w:rsidR="00627B3F" w:rsidRPr="00D51D4E" w:rsidRDefault="00627B3F" w:rsidP="00627B3F">
      <w:pPr>
        <w:spacing w:after="0" w:line="312" w:lineRule="auto"/>
        <w:ind w:left="709"/>
        <w:jc w:val="both"/>
        <w:rPr>
          <w:rFonts w:ascii="Open Sans" w:hAnsi="Open Sans" w:cs="Open Sans"/>
          <w:noProof/>
          <w:sz w:val="16"/>
          <w:szCs w:val="16"/>
          <w:lang w:eastAsia="pl-PL"/>
        </w:rPr>
      </w:pPr>
      <w:r w:rsidRPr="00D51D4E">
        <w:rPr>
          <w:rFonts w:ascii="Open Sans" w:hAnsi="Open Sans" w:cs="Open Sans"/>
          <w:noProof/>
          <w:sz w:val="16"/>
          <w:szCs w:val="16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F5353B7" wp14:editId="0ABF4829">
                <wp:simplePos x="0" y="0"/>
                <wp:positionH relativeFrom="column">
                  <wp:posOffset>206375</wp:posOffset>
                </wp:positionH>
                <wp:positionV relativeFrom="paragraph">
                  <wp:posOffset>10160</wp:posOffset>
                </wp:positionV>
                <wp:extent cx="129540" cy="116840"/>
                <wp:effectExtent l="0" t="0" r="22860" b="16510"/>
                <wp:wrapNone/>
                <wp:docPr id="2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9540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1811284673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35E5C138" w14:textId="77777777" w:rsidR="002A4D85" w:rsidRDefault="002A4D85" w:rsidP="00627B3F">
                                <w:r>
                                  <w:t>[Przyciągnij uwagę czytelnika interesującym cytatem z dokumentu lub podaj w tym miejscu kluczową kwestię. Aby umieścić to pole w dowolnym miejscu strony, wystarczy je przeciągnąć.]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5353B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6.25pt;margin-top:.8pt;width:10.2pt;height:9.2pt;flip:x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2yHKwIAAFMEAAAOAAAAZHJzL2Uyb0RvYy54bWysVNtu2zAMfR+wfxD0vjg2ki4x4hRdumwD&#10;uq1Atw+QZTkWKomapMTOvn6UnKbZ7WWYHwTSPD4kDymvrgetyEE4L8FUNJ9MKRGGQyPNrqJfv2xf&#10;LSjxgZmGKTCiokfh6fX65YtVb0tRQAeqEY4gifFlbyvahWDLLPO8E5r5CVhhMNiC0yyg63ZZ41iP&#10;7FplxXR6lfXgGuuAC+/x7e0YpOvE37aCh89t60UgqqJYW0inS2cdz2y9YuXOMdtJfiqD/UMVmkmD&#10;Sc9UtywwsnfyNyotuQMPbZhw0Bm0reQi9YDd5NNfunnomBWpFxTH27NM/v/R8k+He0dkU9GioMQw&#10;jTO6ByVIEI8+QC9IETXqrS8R+mARHIY3MOCsU7/e3gF/9MTApmNmJ26cg74TrMEa8/hldvHpyOMj&#10;Sd1/hAZzsX2ARDS0TpNWSfv+iRrFIZgHp3Y8T0oMgfCYvFjOZxjhGMrzqwXaMRcrI02cg3U+vBOg&#10;STQq6nARUhp2uPNhhD5BItyDks1WKpUct6s3ypEDw6XZpufE/hNMGdJXdDkv5qMSf6WYpudPFFoG&#10;3H4ldUUXZxAro35vTYNlsjIwqUYbu1PmJGjUcFQzDPWAwKhyDc0RpXUwbjneSjQ6cN8p6XHDK+q/&#10;7ZkTlKgPBsezzGdRwpCc2fx1gY67jNSXEWY4UlU0UDKam5CuUazRwA2OsZVJ2OdKTrXi5qbRnG5Z&#10;vBqXfkI9/wvWPwAAAP//AwBQSwMEFAAGAAgAAAAhAH980+fbAAAABgEAAA8AAABkcnMvZG93bnJl&#10;di54bWxMjs1OwzAQhO9IvIO1SNyoQ0oqEuJUCCnlEg4tBa7beIkjYjuK3Ta8PcsJjvOjma9cz3YQ&#10;J5pC752C20UCglzrde86BfvX+uYeRIjoNA7ekYJvCrCuLi9KLLQ/uy2ddrETPOJCgQpMjGMhZWgN&#10;WQwLP5Lj7NNPFiPLqZN6wjOP20GmSbKSFnvHDwZHejLUfu2OVsGzybO3F79v5HLzUWNTb/Lm7l2p&#10;66v58QFEpDn+leEXn9GhYqaDPzodxKBgmWbcZH8FguMszUEcFPApyKqU//GrHwAAAP//AwBQSwEC&#10;LQAUAAYACAAAACEAtoM4kv4AAADhAQAAEwAAAAAAAAAAAAAAAAAAAAAAW0NvbnRlbnRfVHlwZXNd&#10;LnhtbFBLAQItABQABgAIAAAAIQA4/SH/1gAAAJQBAAALAAAAAAAAAAAAAAAAAC8BAABfcmVscy8u&#10;cmVsc1BLAQItABQABgAIAAAAIQAYh2yHKwIAAFMEAAAOAAAAAAAAAAAAAAAAAC4CAABkcnMvZTJv&#10;RG9jLnhtbFBLAQItABQABgAIAAAAIQB/fNPn2wAAAAYBAAAPAAAAAAAAAAAAAAAAAIUEAABkcnMv&#10;ZG93bnJldi54bWxQSwUGAAAAAAQABADzAAAAjQUAAAAA&#10;">
                <v:textbox>
                  <w:txbxContent>
                    <w:sdt>
                      <w:sdtPr>
                        <w:id w:val="1811284673"/>
                        <w:temporary/>
                        <w:showingPlcHdr/>
                        <w15:appearance w15:val="hidden"/>
                      </w:sdtPr>
                      <w:sdtContent>
                        <w:p w14:paraId="35E5C138" w14:textId="77777777" w:rsidR="002A4D85" w:rsidRDefault="002A4D85" w:rsidP="00627B3F">
                          <w:r>
                            <w:t>[Przyciągnij uwagę czytelnika interesującym cytatem z dokumentu lub podaj w tym miejscu kluczową kwestię. Aby umieścić to pole w dowolnym miejscu strony, wystarczy je przeciągnąć.]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D51D4E">
        <w:rPr>
          <w:rFonts w:ascii="Open Sans" w:hAnsi="Open Sans" w:cs="Open Sans"/>
          <w:noProof/>
          <w:sz w:val="16"/>
          <w:szCs w:val="16"/>
          <w:lang w:eastAsia="pl-PL"/>
        </w:rPr>
        <w:t>źródło poniżej klasy 3</w:t>
      </w:r>
      <w:r>
        <w:rPr>
          <w:rFonts w:ascii="Open Sans" w:hAnsi="Open Sans" w:cs="Open Sans"/>
          <w:noProof/>
          <w:sz w:val="16"/>
          <w:szCs w:val="16"/>
          <w:lang w:eastAsia="pl-PL"/>
        </w:rPr>
        <w:t xml:space="preserve"> lub brak informacji</w:t>
      </w:r>
    </w:p>
    <w:p w14:paraId="28EC03EE" w14:textId="77777777" w:rsidR="00627B3F" w:rsidRPr="00D51D4E" w:rsidRDefault="00627B3F" w:rsidP="00627B3F">
      <w:pPr>
        <w:spacing w:after="0" w:line="312" w:lineRule="auto"/>
        <w:ind w:left="709"/>
        <w:rPr>
          <w:rFonts w:ascii="Open Sans" w:eastAsia="Calibri" w:hAnsi="Open Sans" w:cs="Open Sans"/>
          <w:bCs/>
          <w:iCs/>
          <w:noProof/>
          <w:sz w:val="16"/>
          <w:szCs w:val="16"/>
          <w:lang w:eastAsia="pl-PL"/>
        </w:rPr>
      </w:pPr>
      <w:r w:rsidRPr="00D51D4E">
        <w:rPr>
          <w:rFonts w:ascii="Open Sans" w:hAnsi="Open Sans" w:cs="Open Sans"/>
          <w:noProof/>
          <w:sz w:val="16"/>
          <w:szCs w:val="16"/>
          <w:lang w:eastAsia="pl-PL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73FF49B" wp14:editId="1B97C27E">
                <wp:simplePos x="0" y="0"/>
                <wp:positionH relativeFrom="column">
                  <wp:posOffset>198755</wp:posOffset>
                </wp:positionH>
                <wp:positionV relativeFrom="paragraph">
                  <wp:posOffset>26035</wp:posOffset>
                </wp:positionV>
                <wp:extent cx="129540" cy="116840"/>
                <wp:effectExtent l="0" t="0" r="22860" b="16510"/>
                <wp:wrapNone/>
                <wp:docPr id="4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9540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939517331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07CCF82A" w14:textId="77777777" w:rsidR="002A4D85" w:rsidRDefault="002A4D85" w:rsidP="00627B3F">
                                <w:r>
                                  <w:t>[Przyciągnij uwagę czytelnika interesującym cytatem z dokumentu lub podaj w tym miejscu kluczową kwestię. Aby umieścić to pole w dowolnym miejscu strony, wystarczy je przeciągnąć.]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FF49B" id="_x0000_s1027" type="#_x0000_t202" style="position:absolute;left:0;text-align:left;margin-left:15.65pt;margin-top:2.05pt;width:10.2pt;height:9.2pt;flip:x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j+PLgIAAFoEAAAOAAAAZHJzL2Uyb0RvYy54bWysVNtu2zAMfR+wfxD0vjg2kqwx4hRdumwD&#10;uq1Atw+QZTkWKomapMTOvn6UnKbZ7WWYHwTSpA/JcyivrgetyEE4L8FUNJ9MKRGGQyPNrqJfv2xf&#10;XVHiAzMNU2BERY/C0+v1yxer3paigA5UIxxBEOPL3la0C8GWWeZ5JzTzE7DCYLAFp1lA1+2yxrEe&#10;0bXKiul0kfXgGuuAC+/x7e0YpOuE37aCh89t60UgqqLYW0inS2cdz2y9YuXOMdtJfmqD/UMXmkmD&#10;Rc9QtywwsnfyNygtuQMPbZhw0Bm0reQizYDT5NNfpnnomBVpFiTH2zNN/v/B8k+He0dkU9HZghLD&#10;NGp0D0qQIB59gF6QInLUW19i6oPF5DC8gQG1TvN6ewf80RMDm46ZnbhxDvpOsAZ7zOOX2cWnI46P&#10;IHX/ERqsxfYBEtDQOk1aJe37J2gkh2AdVO14VkoMgfBYvFjOZxjhGMrzxRXasRYrI0zUwTof3gnQ&#10;JBoVdbgIqQw73Pkwpj6lxHQPSjZbqVRy3K7eKEcODJdmm54T+k9pypC+ost5MR+Z+CvEND1/gtAy&#10;4PYrqSt6dU5iZeTvrWmwTVYGJtVo43TKnAiNHI5shqEekn6J7Uh2Dc0RGXYwLjteTjQ6cN8p6XHR&#10;K+q/7ZkTlKgPBlVa5rPIZEjObP66QMddRurLCDMcoSoaKBnNTUi3KbZq4AbVbGXi97mTU8u4wEmh&#10;02WLN+TST1nPv4T1DwAAAP//AwBQSwMEFAAGAAgAAAAhAHHnuHjdAAAABgEAAA8AAABkcnMvZG93&#10;bnJldi54bWxMjk1PwzAQRO9I/AdrkbhR56MBGrKpEFLKJT1QCly3iYkj4nUUu23495gTHEczevOK&#10;9WwGcVKT6y0jxIsIhOLGtj13CPvX6uYehPPELQ2WFcK3crAuLy8Kylt75hd12vlOBAi7nBC092Mu&#10;pWu0MuQWdlQcuk87GfIhTp1sJzoHuBlkEkW30lDP4UHTqJ60ar52R4PwrFfZ29bua5luPiqqq82q&#10;Xr4jXl/Njw8gvJr93xh+9YM6lMHpYI/cOjEgpHEalgjLGESos/gOxAEhSTKQZSH/65c/AAAA//8D&#10;AFBLAQItABQABgAIAAAAIQC2gziS/gAAAOEBAAATAAAAAAAAAAAAAAAAAAAAAABbQ29udGVudF9U&#10;eXBlc10ueG1sUEsBAi0AFAAGAAgAAAAhADj9If/WAAAAlAEAAAsAAAAAAAAAAAAAAAAALwEAAF9y&#10;ZWxzLy5yZWxzUEsBAi0AFAAGAAgAAAAhACi+P48uAgAAWgQAAA4AAAAAAAAAAAAAAAAALgIAAGRy&#10;cy9lMm9Eb2MueG1sUEsBAi0AFAAGAAgAAAAhAHHnuHjdAAAABgEAAA8AAAAAAAAAAAAAAAAAiAQA&#10;AGRycy9kb3ducmV2LnhtbFBLBQYAAAAABAAEAPMAAACSBQAAAAA=&#10;">
                <v:textbox>
                  <w:txbxContent>
                    <w:sdt>
                      <w:sdtPr>
                        <w:id w:val="-1939517331"/>
                        <w:temporary/>
                        <w:showingPlcHdr/>
                        <w15:appearance w15:val="hidden"/>
                      </w:sdtPr>
                      <w:sdtContent>
                        <w:p w14:paraId="07CCF82A" w14:textId="77777777" w:rsidR="002A4D85" w:rsidRDefault="002A4D85" w:rsidP="00627B3F">
                          <w:r>
                            <w:t>[Przyciągnij uwagę czytelnika interesującym cytatem z dokumentu lub podaj w tym miejscu kluczową kwestię. Aby umieścić to pole w dowolnym miejscu strony, wystarczy je przeciągnąć.]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D51D4E">
        <w:rPr>
          <w:rFonts w:ascii="Open Sans" w:eastAsia="Calibri" w:hAnsi="Open Sans" w:cs="Open Sans"/>
          <w:bCs/>
          <w:iCs/>
          <w:noProof/>
          <w:sz w:val="16"/>
          <w:szCs w:val="16"/>
          <w:lang w:eastAsia="pl-PL"/>
        </w:rPr>
        <w:t>źródło klasy 3</w:t>
      </w:r>
      <w:r>
        <w:rPr>
          <w:rFonts w:ascii="Open Sans" w:eastAsia="Calibri" w:hAnsi="Open Sans" w:cs="Open Sans"/>
          <w:bCs/>
          <w:iCs/>
          <w:noProof/>
          <w:sz w:val="16"/>
          <w:szCs w:val="16"/>
          <w:lang w:eastAsia="pl-PL"/>
        </w:rPr>
        <w:t xml:space="preserve"> lub </w:t>
      </w:r>
      <w:r w:rsidRPr="00D51D4E">
        <w:rPr>
          <w:rFonts w:ascii="Open Sans" w:eastAsia="Calibri" w:hAnsi="Open Sans" w:cs="Open Sans"/>
          <w:bCs/>
          <w:iCs/>
          <w:noProof/>
          <w:sz w:val="16"/>
          <w:szCs w:val="16"/>
          <w:lang w:eastAsia="pl-PL"/>
        </w:rPr>
        <w:t>4 wg normy PN-EN 303-5:2012</w:t>
      </w:r>
    </w:p>
    <w:p w14:paraId="015F7CA9" w14:textId="77777777" w:rsidR="00627B3F" w:rsidRDefault="00627B3F" w:rsidP="00627B3F">
      <w:pPr>
        <w:spacing w:after="0" w:line="312" w:lineRule="auto"/>
        <w:ind w:left="426"/>
        <w:rPr>
          <w:rFonts w:ascii="Open Sans" w:eastAsia="Calibri" w:hAnsi="Open Sans" w:cs="Open Sans"/>
          <w:bCs/>
          <w:iCs/>
          <w:noProof/>
          <w:sz w:val="16"/>
          <w:szCs w:val="16"/>
          <w:lang w:eastAsia="pl-PL"/>
        </w:rPr>
      </w:pPr>
      <w:r w:rsidRPr="00D51D4E">
        <w:rPr>
          <w:rFonts w:ascii="Open Sans" w:hAnsi="Open Sans" w:cs="Open Sans"/>
          <w:bCs/>
          <w:iCs/>
          <w:noProof/>
          <w:sz w:val="16"/>
          <w:szCs w:val="16"/>
          <w:lang w:eastAsia="pl-PL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80D09A2" wp14:editId="173745A0">
                <wp:simplePos x="0" y="0"/>
                <wp:positionH relativeFrom="column">
                  <wp:align>left</wp:align>
                </wp:positionH>
                <wp:positionV relativeFrom="paragraph">
                  <wp:posOffset>17780</wp:posOffset>
                </wp:positionV>
                <wp:extent cx="129540" cy="116840"/>
                <wp:effectExtent l="0" t="0" r="22860" b="16510"/>
                <wp:wrapNone/>
                <wp:docPr id="1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9540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1015726649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3F84A80E" w14:textId="77777777" w:rsidR="002A4D85" w:rsidRDefault="002A4D85" w:rsidP="00627B3F">
                                <w:r>
                                  <w:t>[Przyciągnij uwagę czytelnika interesującym cytatem z dokumentu lub podaj w tym miejscu kluczową kwestię. Aby umieścić to pole w dowolnym miejscu strony, wystarczy je przeciągnąć.]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D09A2" id="_x0000_s1028" type="#_x0000_t202" style="position:absolute;left:0;text-align:left;margin-left:0;margin-top:1.4pt;width:10.2pt;height:9.2pt;flip:x;z-index:251668480;visibility:visible;mso-wrap-style:square;mso-width-percent:0;mso-height-percent:0;mso-wrap-distance-left:9pt;mso-wrap-distance-top:3.6pt;mso-wrap-distance-right:9pt;mso-wrap-distance-bottom:3.6pt;mso-position-horizontal:lef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VZlLQIAAFoEAAAOAAAAZHJzL2Uyb0RvYy54bWysVNtu2zAMfR+wfxD0vjg2ki4x4hRdumwD&#10;uq1Atw+QZTkWKomapMTOvr6UnGbZ7WWYHwTSpA/JcyivrgetyEE4L8FUNJ9MKRGGQyPNrqJfv2xf&#10;LSjxgZmGKTCiokfh6fX65YtVb0tRQAeqEY4giPFlbyvahWDLLPO8E5r5CVhhMNiC0yyg63ZZ41iP&#10;6FplxXR6lfXgGuuAC+/x7e0YpOuE37aCh89t60UgqqLYW0inS2cdz2y9YuXOMdtJfmqD/UMXmkmD&#10;Rc9QtywwsnfyNygtuQMPbZhw0Bm0reQizYDT5NNfpnnomBVpFiTH2zNN/v/B8k+He0dkg9rNKTFM&#10;o0b3oAQJ4tEH6AUpIke99SWmPlhMDsMbGDA/zevtHfBHTwxsOmZ24sY56DvBGuwxj19mF5+OOD6C&#10;1P1HaLAW2wdIQEPrNGmVtO+foZEcgnVQteNZKTEEwmPxYjmfYYRjKM+vFmjHWqyMMFEH63x4J0CT&#10;aFTU4SKkMuxw58OY+pwS0z0o2WylUslxu3qjHDkwXJptek7oP6UpQ/qKLufFfGTirxDT9PwJQsuA&#10;26+krujinMTKyN9b02CbrAxMqtHG6ZQ5ERo5HNkMQz0k/c461dAckWEH47Lj5USjA/edkh4XvaL+&#10;2545QYn6YFClZT6LTIbkzOavC3TcZaS+jDDDEaqigZLR3IR0m2KrBm5QzVYmfqPsYyenlnGBk0Kn&#10;yxZvyKWfsn78EtZPAAAA//8DAFBLAwQUAAYACAAAACEAmQ4+pNsAAAAEAQAADwAAAGRycy9kb3du&#10;cmV2LnhtbEyPwU7DMBBE70j8g7VI3KjTUBANcSqElHIJB0ppr9t4SSLidRS7bfh7lhOcVqMZzbzN&#10;V5Pr1YnG0Hk2MJ8loIhrbztuDGzfy5sHUCEiW+w9k4FvCrAqLi9yzKw/8xudNrFRUsIhQwNtjEOm&#10;dahbchhmfiAW79OPDqPIsdF2xLOUu16nSXKvHXYsCy0O9NxS/bU5OgMv7fLu49VvK3273pdYletl&#10;tdgZc301PT2CijTFvzD84gs6FMJ08Ee2QfUG5JFoIBV8MdNkAeogd56CLnL9H774AQAA//8DAFBL&#10;AQItABQABgAIAAAAIQC2gziS/gAAAOEBAAATAAAAAAAAAAAAAAAAAAAAAABbQ29udGVudF9UeXBl&#10;c10ueG1sUEsBAi0AFAAGAAgAAAAhADj9If/WAAAAlAEAAAsAAAAAAAAAAAAAAAAALwEAAF9yZWxz&#10;Ly5yZWxzUEsBAi0AFAAGAAgAAAAhAGdRVmUtAgAAWgQAAA4AAAAAAAAAAAAAAAAALgIAAGRycy9l&#10;Mm9Eb2MueG1sUEsBAi0AFAAGAAgAAAAhAJkOPqTbAAAABAEAAA8AAAAAAAAAAAAAAAAAhwQAAGRy&#10;cy9kb3ducmV2LnhtbFBLBQYAAAAABAAEAPMAAACPBQAAAAA=&#10;">
                <v:textbox>
                  <w:txbxContent>
                    <w:sdt>
                      <w:sdtPr>
                        <w:id w:val="1015726649"/>
                        <w:temporary/>
                        <w:showingPlcHdr/>
                        <w15:appearance w15:val="hidden"/>
                      </w:sdtPr>
                      <w:sdtContent>
                        <w:p w14:paraId="3F84A80E" w14:textId="77777777" w:rsidR="002A4D85" w:rsidRDefault="002A4D85" w:rsidP="00627B3F">
                          <w:r>
                            <w:t>[Przyciągnij uwagę czytelnika interesującym cytatem z dokumentu lub podaj w tym miejscu kluczową kwestię. Aby umieścić to pole w dowolnym miejscu strony, wystarczy je przeciągnąć.]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D51D4E">
        <w:rPr>
          <w:rFonts w:ascii="Open Sans" w:eastAsia="Calibri" w:hAnsi="Open Sans" w:cs="Open Sans"/>
          <w:bCs/>
          <w:iCs/>
          <w:noProof/>
          <w:sz w:val="16"/>
          <w:szCs w:val="16"/>
          <w:lang w:eastAsia="pl-PL"/>
        </w:rPr>
        <w:t>źródło klasy 5 wg normy PN-EN 303-5:2012</w:t>
      </w:r>
    </w:p>
    <w:p w14:paraId="473DFF8A" w14:textId="77777777" w:rsidR="00627B3F" w:rsidRDefault="00627B3F" w:rsidP="00627B3F">
      <w:pPr>
        <w:spacing w:after="0" w:line="312" w:lineRule="auto"/>
        <w:ind w:left="426"/>
        <w:rPr>
          <w:rFonts w:ascii="Open Sans" w:eastAsia="Calibri" w:hAnsi="Open Sans" w:cs="Open Sans"/>
          <w:bCs/>
          <w:iCs/>
          <w:noProof/>
          <w:sz w:val="16"/>
          <w:szCs w:val="16"/>
          <w:lang w:eastAsia="pl-PL"/>
        </w:rPr>
      </w:pPr>
      <w:r w:rsidRPr="00D51D4E">
        <w:rPr>
          <w:rFonts w:ascii="Open Sans" w:hAnsi="Open Sans" w:cs="Open Sans"/>
          <w:bCs/>
          <w:iCs/>
          <w:noProof/>
          <w:sz w:val="16"/>
          <w:szCs w:val="16"/>
          <w:lang w:eastAsia="pl-PL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E76C053" wp14:editId="6CBD08A4">
                <wp:simplePos x="0" y="0"/>
                <wp:positionH relativeFrom="column">
                  <wp:align>left</wp:align>
                </wp:positionH>
                <wp:positionV relativeFrom="paragraph">
                  <wp:posOffset>18415</wp:posOffset>
                </wp:positionV>
                <wp:extent cx="129540" cy="116840"/>
                <wp:effectExtent l="0" t="0" r="22860" b="16510"/>
                <wp:wrapNone/>
                <wp:docPr id="2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9540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1697202533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4B89CC7F" w14:textId="77777777" w:rsidR="002A4D85" w:rsidRDefault="002A4D85" w:rsidP="00627B3F">
                                <w:r>
                                  <w:t>[Przyciągnij uwagę czytelnika interesującym cytatem z dokumentu lub podaj w tym miejscu kluczową kwestię. Aby umieścić to pole w dowolnym miejscu strony, wystarczy je przeciągnąć.]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6C053" id="_x0000_s1029" type="#_x0000_t202" style="position:absolute;left:0;text-align:left;margin-left:0;margin-top:1.45pt;width:10.2pt;height:9.2pt;flip:x;z-index:251662336;visibility:visible;mso-wrap-style:square;mso-width-percent:0;mso-height-percent:0;mso-wrap-distance-left:9pt;mso-wrap-distance-top:3.6pt;mso-wrap-distance-right:9pt;mso-wrap-distance-bottom:3.6pt;mso-position-horizontal:lef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lyxLwIAAFoEAAAOAAAAZHJzL2Uyb0RvYy54bWysVNtu2zAMfR+wfxD0vjj2ki4x4hRdumwD&#10;uq1Atw+QZTkWKomapMRuv36UnKbZ7WWYHwTSpA/JcyivLgetyEE4L8FUNJ9MKRGGQyPNrqLfvm5f&#10;LSjxgZmGKTCiog/C08v1yxer3paigA5UIxxBEOPL3la0C8GWWeZ5JzTzE7DCYLAFp1lA1+2yxrEe&#10;0bXKiun0IuvBNdYBF97j2+sxSNcJv20FD1/a1otAVEWxt5BOl846ntl6xcqdY7aT/NgG+4cuNJMG&#10;i56grllgZO/kb1Bacgce2jDhoDNoW8lFmgGnyae/THPXMSvSLEiOtyea/P+D5Z8Pt47IpqJFTolh&#10;GjW6BSVIEPc+QC9IETnqrS8x9c5ichjewoBap3m9vQF+74mBTcfMTlw5B30nWIM95vHL7OzTEcdH&#10;kLr/BA3WYvsACWhonSatkvbDEzSSQ7AOqvZwUkoMgfBYvFjOZxjhGMrziwXasRYrI0zUwTof3gvQ&#10;JBoVdbgIqQw73Pgwpj6lxHQPSjZbqVRy3K7eKEcODJdmm54j+k9pypC+ost5MR+Z+CvEND1/gtAy&#10;4PYrqSu6OCWxMvL3zjTYJisDk2q0cTpljoRGDkc2w1APSb/XsUAku4bmARl2MC47Xk40OnCPlPS4&#10;6BX13/fMCUrUR4MqLfNZZDIkZzZ/U6DjziP1eYQZjlAVDZSM5iak2xRbNXCFarYy8fvcybFlXOCk&#10;0PGyxRty7qes51/C+gcAAAD//wMAUEsDBBQABgAIAAAAIQAJmUK83AAAAAQBAAAPAAAAZHJzL2Rv&#10;d25yZXYueG1sTI/BTsMwEETvSPyDtUjcqNO0IBLiVAgp5RIOLW25uvESR8TrKHbb8PcsJzitRjOa&#10;eVusJteLM46h86RgPktAIDXedNQq2L1Xd48gQtRkdO8JFXxjgFV5fVXo3PgLbfC8ja3gEgq5VmBj&#10;HHIpQ2PR6TDzAxJ7n350OrIcW2lGfeFy18s0SR6k0x3xgtUDvlhsvrYnp+DVZvf7N7+r5WL9Uem6&#10;Wmf18qDU7c30/AQi4hT/wvCLz+hQMtPRn8gE0SvgR6KCNAPBZposQRz5zhcgy0L+hy9/AAAA//8D&#10;AFBLAQItABQABgAIAAAAIQC2gziS/gAAAOEBAAATAAAAAAAAAAAAAAAAAAAAAABbQ29udGVudF9U&#10;eXBlc10ueG1sUEsBAi0AFAAGAAgAAAAhADj9If/WAAAAlAEAAAsAAAAAAAAAAAAAAAAALwEAAF9y&#10;ZWxzLy5yZWxzUEsBAi0AFAAGAAgAAAAhAMeSXLEvAgAAWgQAAA4AAAAAAAAAAAAAAAAALgIAAGRy&#10;cy9lMm9Eb2MueG1sUEsBAi0AFAAGAAgAAAAhAAmZQrzcAAAABAEAAA8AAAAAAAAAAAAAAAAAiQQA&#10;AGRycy9kb3ducmV2LnhtbFBLBQYAAAAABAAEAPMAAACSBQAAAAA=&#10;">
                <v:textbox>
                  <w:txbxContent>
                    <w:sdt>
                      <w:sdtPr>
                        <w:id w:val="1697202533"/>
                        <w:temporary/>
                        <w:showingPlcHdr/>
                        <w15:appearance w15:val="hidden"/>
                      </w:sdtPr>
                      <w:sdtContent>
                        <w:p w14:paraId="4B89CC7F" w14:textId="77777777" w:rsidR="002A4D85" w:rsidRDefault="002A4D85" w:rsidP="00627B3F">
                          <w:r>
                            <w:t>[Przyciągnij uwagę czytelnika interesującym cytatem z dokumentu lub podaj w tym miejscu kluczową kwestię. Aby umieścić to pole w dowolnym miejscu strony, wystarczy je przeciągnąć.]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D51D4E">
        <w:rPr>
          <w:rFonts w:ascii="Open Sans" w:hAnsi="Open Sans" w:cs="Open Sans"/>
          <w:sz w:val="16"/>
          <w:szCs w:val="16"/>
        </w:rPr>
        <w:t xml:space="preserve">źródło spełnia wymagania </w:t>
      </w:r>
      <w:proofErr w:type="spellStart"/>
      <w:r w:rsidRPr="00D51D4E">
        <w:rPr>
          <w:rFonts w:ascii="Open Sans" w:hAnsi="Open Sans" w:cs="Open Sans"/>
          <w:sz w:val="16"/>
          <w:szCs w:val="16"/>
        </w:rPr>
        <w:t>ekoprojektu</w:t>
      </w:r>
      <w:proofErr w:type="spellEnd"/>
    </w:p>
    <w:p w14:paraId="3081280D" w14:textId="77777777" w:rsidR="00627B3F" w:rsidRDefault="00627B3F" w:rsidP="00627B3F">
      <w:pPr>
        <w:spacing w:after="0"/>
        <w:ind w:left="1134"/>
        <w:rPr>
          <w:rFonts w:ascii="Open Sans" w:eastAsia="Calibri" w:hAnsi="Open Sans" w:cs="Open Sans"/>
          <w:bCs/>
          <w:iCs/>
          <w:noProof/>
          <w:sz w:val="16"/>
          <w:szCs w:val="16"/>
          <w:lang w:eastAsia="pl-PL"/>
        </w:rPr>
        <w:sectPr w:rsidR="00627B3F" w:rsidSect="00662381">
          <w:type w:val="continuous"/>
          <w:pgSz w:w="11906" w:h="16838"/>
          <w:pgMar w:top="567" w:right="851" w:bottom="567" w:left="851" w:header="709" w:footer="709" w:gutter="0"/>
          <w:cols w:num="2" w:space="708"/>
          <w:docGrid w:linePitch="360"/>
        </w:sectPr>
      </w:pPr>
    </w:p>
    <w:p w14:paraId="65EA54A2" w14:textId="77777777" w:rsidR="00627B3F" w:rsidRDefault="00627B3F" w:rsidP="00A16053">
      <w:pPr>
        <w:pStyle w:val="Akapitzlist"/>
        <w:numPr>
          <w:ilvl w:val="1"/>
          <w:numId w:val="57"/>
        </w:numPr>
        <w:spacing w:after="0"/>
        <w:ind w:left="567" w:hanging="283"/>
        <w:jc w:val="both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sz w:val="16"/>
          <w:szCs w:val="16"/>
        </w:rPr>
        <w:t>Materiały/paliwo znajdujące się w pomieszczeniu, w którym zlokalizowane jest urządzenie grzewcze:</w:t>
      </w:r>
    </w:p>
    <w:p w14:paraId="69BDC9DA" w14:textId="77777777" w:rsidR="00627B3F" w:rsidRPr="00376F5E" w:rsidRDefault="00627B3F" w:rsidP="00627B3F">
      <w:pPr>
        <w:pStyle w:val="Akapitzlist"/>
        <w:tabs>
          <w:tab w:val="right" w:leader="dot" w:pos="10206"/>
        </w:tabs>
        <w:spacing w:before="120" w:after="0"/>
        <w:ind w:left="567"/>
        <w:jc w:val="both"/>
        <w:rPr>
          <w:rFonts w:ascii="Open Sans" w:hAnsi="Open Sans" w:cs="Open Sans"/>
          <w:sz w:val="16"/>
          <w:szCs w:val="16"/>
        </w:rPr>
      </w:pPr>
      <w:r w:rsidRPr="00376F5E">
        <w:rPr>
          <w:rFonts w:ascii="Open Sans" w:hAnsi="Open Sans" w:cs="Open Sans"/>
          <w:sz w:val="16"/>
          <w:szCs w:val="16"/>
        </w:rPr>
        <w:tab/>
      </w:r>
    </w:p>
    <w:p w14:paraId="30F5ABD4" w14:textId="77777777" w:rsidR="00627B3F" w:rsidRPr="00D51D4E" w:rsidRDefault="00627B3F" w:rsidP="00A16053">
      <w:pPr>
        <w:pStyle w:val="Akapitzlist"/>
        <w:numPr>
          <w:ilvl w:val="1"/>
          <w:numId w:val="57"/>
        </w:numPr>
        <w:spacing w:after="0"/>
        <w:ind w:left="567" w:hanging="283"/>
        <w:jc w:val="both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sz w:val="16"/>
          <w:szCs w:val="16"/>
        </w:rPr>
        <w:t>Stosowane paliwo stałe posiada/nie posiada</w:t>
      </w:r>
      <w:r w:rsidRPr="00D51D4E">
        <w:rPr>
          <w:rFonts w:ascii="Open Sans" w:hAnsi="Open Sans" w:cs="Open Sans"/>
          <w:sz w:val="16"/>
          <w:szCs w:val="16"/>
          <w:vertAlign w:val="superscript"/>
        </w:rPr>
        <w:t>1)</w:t>
      </w:r>
      <w:r w:rsidRPr="00D51D4E">
        <w:rPr>
          <w:rFonts w:ascii="Open Sans" w:hAnsi="Open Sans" w:cs="Open Sans"/>
          <w:sz w:val="16"/>
          <w:szCs w:val="16"/>
        </w:rPr>
        <w:t xml:space="preserve"> </w:t>
      </w:r>
      <w:r>
        <w:rPr>
          <w:rFonts w:ascii="Open Sans" w:hAnsi="Open Sans" w:cs="Open Sans"/>
          <w:sz w:val="16"/>
          <w:szCs w:val="16"/>
        </w:rPr>
        <w:t>świadectwa</w:t>
      </w:r>
      <w:r w:rsidRPr="00D51D4E">
        <w:rPr>
          <w:rFonts w:ascii="Open Sans" w:hAnsi="Open Sans" w:cs="Open Sans"/>
          <w:sz w:val="16"/>
          <w:szCs w:val="16"/>
        </w:rPr>
        <w:t xml:space="preserve"> jakości.</w:t>
      </w:r>
    </w:p>
    <w:p w14:paraId="5BCDB29D" w14:textId="77777777" w:rsidR="00627B3F" w:rsidRPr="00D51D4E" w:rsidRDefault="00627B3F" w:rsidP="00A16053">
      <w:pPr>
        <w:pStyle w:val="Akapitzlist"/>
        <w:numPr>
          <w:ilvl w:val="1"/>
          <w:numId w:val="57"/>
        </w:numPr>
        <w:spacing w:after="0"/>
        <w:ind w:left="567" w:hanging="283"/>
        <w:jc w:val="both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sz w:val="16"/>
          <w:szCs w:val="16"/>
        </w:rPr>
        <w:t>Na terenie nieruchomości zachodzi/nie zachodzi</w:t>
      </w:r>
      <w:r w:rsidRPr="00D51D4E">
        <w:rPr>
          <w:rStyle w:val="Odwoanieprzypisudolnego"/>
          <w:rFonts w:ascii="Open Sans" w:hAnsi="Open Sans" w:cs="Open Sans"/>
          <w:sz w:val="16"/>
          <w:szCs w:val="16"/>
        </w:rPr>
        <w:footnoteReference w:id="3"/>
      </w:r>
      <w:r w:rsidRPr="00D51D4E">
        <w:rPr>
          <w:rFonts w:ascii="Open Sans" w:hAnsi="Open Sans" w:cs="Open Sans"/>
          <w:sz w:val="16"/>
          <w:szCs w:val="16"/>
          <w:vertAlign w:val="superscript"/>
        </w:rPr>
        <w:t>)</w:t>
      </w:r>
      <w:r w:rsidRPr="00D51D4E">
        <w:rPr>
          <w:rFonts w:ascii="Open Sans" w:hAnsi="Open Sans" w:cs="Open Sans"/>
          <w:sz w:val="16"/>
          <w:szCs w:val="16"/>
        </w:rPr>
        <w:t xml:space="preserve"> podejrzenie spalania odpadów.</w:t>
      </w:r>
    </w:p>
    <w:p w14:paraId="7D4A1FA0" w14:textId="77777777" w:rsidR="00627B3F" w:rsidRPr="00D51D4E" w:rsidRDefault="00627B3F" w:rsidP="00A16053">
      <w:pPr>
        <w:pStyle w:val="Akapitzlist"/>
        <w:numPr>
          <w:ilvl w:val="1"/>
          <w:numId w:val="57"/>
        </w:numPr>
        <w:spacing w:after="0"/>
        <w:ind w:left="567" w:hanging="283"/>
        <w:jc w:val="both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sz w:val="16"/>
          <w:szCs w:val="16"/>
        </w:rPr>
        <w:t>Przeprowadzone czynności:</w:t>
      </w:r>
    </w:p>
    <w:p w14:paraId="1FAC413A" w14:textId="77777777" w:rsidR="00627B3F" w:rsidRPr="00D51D4E" w:rsidRDefault="00627B3F" w:rsidP="00627B3F">
      <w:pPr>
        <w:spacing w:after="0"/>
        <w:ind w:left="709"/>
        <w:jc w:val="both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noProof/>
          <w:sz w:val="16"/>
          <w:szCs w:val="16"/>
          <w:highlight w:val="yellow"/>
          <w:lang w:eastAsia="pl-PL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B016946" wp14:editId="70307945">
                <wp:simplePos x="0" y="0"/>
                <wp:positionH relativeFrom="column">
                  <wp:posOffset>206375</wp:posOffset>
                </wp:positionH>
                <wp:positionV relativeFrom="paragraph">
                  <wp:posOffset>15240</wp:posOffset>
                </wp:positionV>
                <wp:extent cx="129540" cy="116840"/>
                <wp:effectExtent l="0" t="0" r="22860" b="16510"/>
                <wp:wrapNone/>
                <wp:docPr id="3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9540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1872797079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72D450A4" w14:textId="77777777" w:rsidR="002A4D85" w:rsidRDefault="002A4D85" w:rsidP="00627B3F">
                                <w:r>
                                  <w:t>[Przyciągnij uwagę czytelnika interesującym cytatem z dokumentu lub podaj w tym miejscu kluczową kwestię. Aby umieścić to pole w dowolnym miejscu strony, wystarczy je przeciągnąć.]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16946" id="_x0000_s1030" type="#_x0000_t202" style="position:absolute;left:0;text-align:left;margin-left:16.25pt;margin-top:1.2pt;width:10.2pt;height:9.2pt;flip:x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fR6LwIAAFoEAAAOAAAAZHJzL2Uyb0RvYy54bWysVNtu2zAMfR+wfxD0vjjxkiwx4hRdumwD&#10;uq1Atw+QZTkWKomapMROv36UnKbZ7WWYHwTSpA/JcyivrnqtyEE4L8GUdDIaUyIMh1qaXUm/fd2+&#10;WlDiAzM1U2BESY/C06v1yxerzhYihxZULRxBEOOLzpa0DcEWWeZ5KzTzI7DCYLABp1lA1+2y2rEO&#10;0bXK8vF4nnXgauuAC+/x7c0QpOuE3zSChy9N40UgqqTYW0inS2cVz2y9YsXOMdtKfmqD/UMXmkmD&#10;Rc9QNywwsnfyNygtuQMPTRhx0Bk0jeQizYDTTMa/THPfMivSLEiOt2ea/P+D5Z8Pd47IuqSv55QY&#10;plGjO1CCBPHgA3SC5JGjzvoCU+8tJof+LfSodZrX21vgD54Y2LTM7MS1c9C1gtXY4yR+mV18OuD4&#10;CFJ1n6DGWmwfIAH1jdOkUdJ+eIJGcgjWQdWOZ6VEHwiPxfPlbIoRjqHJZL5AO9ZiRYSJOljnw3sB&#10;mkSjpA4XIZVhh1sfhtSnlJjuQcl6K5VKjttVG+XIgeHSbNNzQv8pTRnSlXQ5y2cDE3+FGKfnTxBa&#10;Btx+JXVJF+ckVkT+3pka22RFYFINNk6nzInQyOHAZuirPuk3jQUi2RXUR2TYwbDseDnRaME9UtLh&#10;opfUf98zJyhRHw2qtJxMI5MhOdPZmxwddxmpLiPMcIQqaaBkMDch3abYqoFrVLORid/nTk4t4wIn&#10;hU6XLd6QSz9lPf8S1j8AAAD//wMAUEsDBBQABgAIAAAAIQDVM9/O3AAAAAYBAAAPAAAAZHJzL2Rv&#10;d25yZXYueG1sTI7BTsMwEETvSPyDtUjcqEPaoCbEqRBSyiUcKAWu23iJI2I7it02/D3LCY6jGb15&#10;5Wa2gzjRFHrvFNwuEhDkWq971ynYv9Y3axAhotM4eEcKvinAprq8KLHQ/uxe6LSLnWCICwUqMDGO&#10;hZShNWQxLPxIjrtPP1mMHKdO6gnPDLeDTJPkTlrsHT8YHOnRUPu1O1oFTybP3p79vpHL7UeNTb3N&#10;m9W7UtdX88M9iEhz/BvDrz6rQ8VOB390OohBwTLNeKkgXYHgOktzEAeOyRpkVcr/+tUPAAAA//8D&#10;AFBLAQItABQABgAIAAAAIQC2gziS/gAAAOEBAAATAAAAAAAAAAAAAAAAAAAAAABbQ29udGVudF9U&#10;eXBlc10ueG1sUEsBAi0AFAAGAAgAAAAhADj9If/WAAAAlAEAAAsAAAAAAAAAAAAAAAAALwEAAF9y&#10;ZWxzLy5yZWxzUEsBAi0AFAAGAAgAAAAhALR59HovAgAAWgQAAA4AAAAAAAAAAAAAAAAALgIAAGRy&#10;cy9lMm9Eb2MueG1sUEsBAi0AFAAGAAgAAAAhANUz387cAAAABgEAAA8AAAAAAAAAAAAAAAAAiQQA&#10;AGRycy9kb3ducmV2LnhtbFBLBQYAAAAABAAEAPMAAACSBQAAAAA=&#10;">
                <v:textbox>
                  <w:txbxContent>
                    <w:sdt>
                      <w:sdtPr>
                        <w:id w:val="1872797079"/>
                        <w:temporary/>
                        <w:showingPlcHdr/>
                        <w15:appearance w15:val="hidden"/>
                      </w:sdtPr>
                      <w:sdtContent>
                        <w:p w14:paraId="72D450A4" w14:textId="77777777" w:rsidR="002A4D85" w:rsidRDefault="002A4D85" w:rsidP="00627B3F">
                          <w:r>
                            <w:t>[Przyciągnij uwagę czytelnika interesującym cytatem z dokumentu lub podaj w tym miejscu kluczową kwestię. Aby umieścić to pole w dowolnym miejscu strony, wystarczy je przeciągnąć.]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D51D4E">
        <w:rPr>
          <w:rFonts w:ascii="Open Sans" w:hAnsi="Open Sans" w:cs="Open Sans"/>
          <w:sz w:val="16"/>
          <w:szCs w:val="16"/>
        </w:rPr>
        <w:t>oględziny pomieszczenia/pomieszczeń, w którym/-</w:t>
      </w:r>
      <w:proofErr w:type="spellStart"/>
      <w:r w:rsidRPr="00D51D4E">
        <w:rPr>
          <w:rFonts w:ascii="Open Sans" w:hAnsi="Open Sans" w:cs="Open Sans"/>
          <w:sz w:val="16"/>
          <w:szCs w:val="16"/>
        </w:rPr>
        <w:t>ch</w:t>
      </w:r>
      <w:proofErr w:type="spellEnd"/>
      <w:r w:rsidRPr="00D51D4E">
        <w:rPr>
          <w:rFonts w:ascii="Open Sans" w:hAnsi="Open Sans" w:cs="Open Sans"/>
          <w:sz w:val="16"/>
          <w:szCs w:val="16"/>
        </w:rPr>
        <w:t xml:space="preserve"> znajduje/-ą się urządzenie/-a grzewcze</w:t>
      </w:r>
    </w:p>
    <w:p w14:paraId="2E4F0A8A" w14:textId="77777777" w:rsidR="00627B3F" w:rsidRDefault="00627B3F" w:rsidP="00627B3F">
      <w:pPr>
        <w:spacing w:after="0"/>
        <w:ind w:left="709"/>
        <w:jc w:val="both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noProof/>
          <w:sz w:val="16"/>
          <w:szCs w:val="16"/>
          <w:lang w:eastAsia="pl-PL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EA939EA" wp14:editId="0D1F8494">
                <wp:simplePos x="0" y="0"/>
                <wp:positionH relativeFrom="column">
                  <wp:posOffset>206375</wp:posOffset>
                </wp:positionH>
                <wp:positionV relativeFrom="paragraph">
                  <wp:posOffset>19050</wp:posOffset>
                </wp:positionV>
                <wp:extent cx="129540" cy="116840"/>
                <wp:effectExtent l="0" t="0" r="22860" b="16510"/>
                <wp:wrapNone/>
                <wp:docPr id="3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9540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894621954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21B1209A" w14:textId="77777777" w:rsidR="002A4D85" w:rsidRDefault="002A4D85" w:rsidP="00627B3F">
                                <w:r>
                                  <w:t>[Przyciągnij uwagę czytelnika interesującym cytatem z dokumentu lub podaj w tym miejscu kluczową kwestię. Aby umieścić to pole w dowolnym miejscu strony, wystarczy je przeciągnąć.]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939EA" id="_x0000_s1031" type="#_x0000_t202" style="position:absolute;left:0;text-align:left;margin-left:16.25pt;margin-top:1.5pt;width:10.2pt;height:9.2pt;flip:x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4DsLwIAAFoEAAAOAAAAZHJzL2Uyb0RvYy54bWysVNtu2zAMfR+wfxD0vjj2kjYx4hRdumwD&#10;uq1Atw+QZTkWKomapMTuvn6UnKbZ7WWYHwTSpA/JcyivrgatyEE4L8FUNJ9MKRGGQyPNrqJfv2xf&#10;LSjxgZmGKTCioo/C06v1yxer3paigA5UIxxBEOPL3la0C8GWWeZ5JzTzE7DCYLAFp1lA1+2yxrEe&#10;0bXKiun0IuvBNdYBF97j25sxSNcJv20FD5/b1otAVEWxt5BOl846ntl6xcqdY7aT/NgG+4cuNJMG&#10;i56gblhgZO/kb1Bacgce2jDhoDNoW8lFmgGnyae/THPfMSvSLEiOtyea/P+D5Z8Od47IpqKvLykx&#10;TKNGd6AECeLBB+gFKSJHvfUlpt5bTA7DGxhQ6zSvt7fAHzwxsOmY2Ylr56DvBGuwxzx+mZ19OuL4&#10;CFL3H6HBWmwfIAENrdOkVdK+f4JGcgjWQdUeT0qJIRAeixfL+QwjHEN5frFAO9ZiZYSJOljnwzsB&#10;mkSjog4XIZVhh1sfxtSnlJjuQclmK5VKjtvVG+XIgeHSbNNzRP8pTRnSV3Q5L+YjE3+FmKbnTxBa&#10;Btx+JXVFF6ckVkb+3poG22RlYFKNNk6nzJHQyOHIZhjqIek3jwUi2TU0j8iwg3HZ8XKi0YH7TkmP&#10;i15R/23PnKBEfTCo0jKfRSZDcmbzywIddx6pzyPMcISqaKBkNDch3abYqoFrVLOVid/nTo4t4wIn&#10;hY6XLd6Qcz9lPf8S1j8AAAD//wMAUEsDBBQABgAIAAAAIQDDn5tW3QAAAAYBAAAPAAAAZHJzL2Rv&#10;d25yZXYueG1sTI/BTsMwEETvSPyDtUjcqNO0QSTEqRBSyiUcKAWu29jEEfE6it02/D3LCU6j1Yxm&#10;3pab2Q3iZKbQe1KwXCQgDLVe99Qp2L/WN3cgQkTSOHgyCr5NgE11eVFiof2ZXsxpFzvBJRQKVGBj&#10;HAspQ2uNw7DwoyH2Pv3kMPI5dVJPeOZyN8g0SW6lw554weJoHq1pv3ZHp+DJ5tnbs983crX9qLGp&#10;t3mzflfq+mp+uAcRzRz/wvCLz+hQMdPBH0kHMShYpRknWfkjtrM0B3FQkC7XIKtS/sevfgAAAP//&#10;AwBQSwECLQAUAAYACAAAACEAtoM4kv4AAADhAQAAEwAAAAAAAAAAAAAAAAAAAAAAW0NvbnRlbnRf&#10;VHlwZXNdLnhtbFBLAQItABQABgAIAAAAIQA4/SH/1gAAAJQBAAALAAAAAAAAAAAAAAAAAC8BAABf&#10;cmVscy8ucmVsc1BLAQItABQABgAIAAAAIQBht4DsLwIAAFoEAAAOAAAAAAAAAAAAAAAAAC4CAABk&#10;cnMvZTJvRG9jLnhtbFBLAQItABQABgAIAAAAIQDDn5tW3QAAAAYBAAAPAAAAAAAAAAAAAAAAAIkE&#10;AABkcnMvZG93bnJldi54bWxQSwUGAAAAAAQABADzAAAAkwUAAAAA&#10;">
                <v:textbox>
                  <w:txbxContent>
                    <w:sdt>
                      <w:sdtPr>
                        <w:id w:val="894621954"/>
                        <w:temporary/>
                        <w:showingPlcHdr/>
                        <w15:appearance w15:val="hidden"/>
                      </w:sdtPr>
                      <w:sdtContent>
                        <w:p w14:paraId="21B1209A" w14:textId="77777777" w:rsidR="002A4D85" w:rsidRDefault="002A4D85" w:rsidP="00627B3F">
                          <w:r>
                            <w:t>[Przyciągnij uwagę czytelnika interesującym cytatem z dokumentu lub podaj w tym miejscu kluczową kwestię. Aby umieścić to pole w dowolnym miejscu strony, wystarczy je przeciągnąć.]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D51D4E">
        <w:rPr>
          <w:rFonts w:ascii="Open Sans" w:hAnsi="Open Sans" w:cs="Open Sans"/>
          <w:sz w:val="16"/>
          <w:szCs w:val="16"/>
        </w:rPr>
        <w:t xml:space="preserve">pobrane próbki i materiały do badań (jakie próbki, ile, </w:t>
      </w:r>
      <w:r>
        <w:rPr>
          <w:rFonts w:ascii="Open Sans" w:hAnsi="Open Sans" w:cs="Open Sans"/>
          <w:sz w:val="16"/>
          <w:szCs w:val="16"/>
        </w:rPr>
        <w:t>sposób pobrania, zabezpieczenia</w:t>
      </w:r>
      <w:r w:rsidRPr="00D51D4E">
        <w:rPr>
          <w:rFonts w:ascii="Open Sans" w:hAnsi="Open Sans" w:cs="Open Sans"/>
          <w:sz w:val="16"/>
          <w:szCs w:val="16"/>
        </w:rPr>
        <w:t>, numer/-y plomby zabezpieczającej)</w:t>
      </w:r>
    </w:p>
    <w:p w14:paraId="29541A04" w14:textId="77777777" w:rsidR="00627B3F" w:rsidRPr="00376F5E" w:rsidRDefault="00627B3F" w:rsidP="00627B3F">
      <w:pPr>
        <w:pStyle w:val="Akapitzlist"/>
        <w:tabs>
          <w:tab w:val="right" w:leader="dot" w:pos="10206"/>
        </w:tabs>
        <w:spacing w:before="120" w:after="0"/>
        <w:ind w:left="709"/>
        <w:jc w:val="both"/>
        <w:rPr>
          <w:rFonts w:ascii="Open Sans" w:hAnsi="Open Sans" w:cs="Open Sans"/>
          <w:sz w:val="16"/>
          <w:szCs w:val="16"/>
        </w:rPr>
      </w:pPr>
      <w:r w:rsidRPr="00376F5E">
        <w:rPr>
          <w:rFonts w:ascii="Open Sans" w:hAnsi="Open Sans" w:cs="Open Sans"/>
          <w:sz w:val="16"/>
          <w:szCs w:val="16"/>
        </w:rPr>
        <w:tab/>
      </w:r>
    </w:p>
    <w:p w14:paraId="1A76C2AE" w14:textId="77777777" w:rsidR="00627B3F" w:rsidRPr="00D51D4E" w:rsidRDefault="00627B3F" w:rsidP="00627B3F">
      <w:pPr>
        <w:spacing w:after="0"/>
        <w:ind w:left="709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noProof/>
          <w:sz w:val="16"/>
          <w:szCs w:val="16"/>
          <w:lang w:eastAsia="pl-PL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D2DC895" wp14:editId="3074B30D">
                <wp:simplePos x="0" y="0"/>
                <wp:positionH relativeFrom="column">
                  <wp:posOffset>206375</wp:posOffset>
                </wp:positionH>
                <wp:positionV relativeFrom="paragraph">
                  <wp:posOffset>14605</wp:posOffset>
                </wp:positionV>
                <wp:extent cx="129540" cy="116840"/>
                <wp:effectExtent l="0" t="0" r="22860" b="16510"/>
                <wp:wrapNone/>
                <wp:docPr id="4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9540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2132940083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620D2CBD" w14:textId="77777777" w:rsidR="002A4D85" w:rsidRDefault="002A4D85" w:rsidP="00627B3F">
                                <w:r>
                                  <w:t>[Przyciągnij uwagę czytelnika interesującym cytatem z dokumentu lub podaj w tym miejscu kluczową kwestię. Aby umieścić to pole w dowolnym miejscu strony, wystarczy je przeciągnąć.]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DC895" id="_x0000_s1032" type="#_x0000_t202" style="position:absolute;left:0;text-align:left;margin-left:16.25pt;margin-top:1.15pt;width:10.2pt;height:9.2pt;flip:x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7gMLgIAAFoEAAAOAAAAZHJzL2Uyb0RvYy54bWysVNtu2zAMfR+wfxD0vjg2kqwx4hRdumwD&#10;uq1Atw+QZTkWKomapMTOvn6UnKbZ7WWYHwTSpA/JcyivrgetyEE4L8FUNJ9MKRGGQyPNrqJfv2xf&#10;XVHiAzMNU2BERY/C0+v1yxer3paigA5UIxxBEOPL3la0C8GWWeZ5JzTzE7DCYLAFp1lA1+2yxrEe&#10;0bXKiul0kfXgGuuAC+/x7e0YpOuE37aCh89t60UgqqLYW0inS2cdz2y9YuXOMdtJfmqD/UMXmkmD&#10;Rc9QtywwsnfyNygtuQMPbZhw0Bm0reQizYDT5NNfpnnomBVpFiTH2zNN/v/B8k+He0dkU9EZKmWY&#10;Ro3uQQkSxKMP0AtSRI5660tMfbCYHIY3MKDWaV5v74A/emJg0zGzEzfOQd8J1mCPefwyu/h0xPER&#10;pO4/QoO12D5AAhpap0mrpH3/BI3kEKyDqh3PSokhEB6LF8v5DCMcQ3m+uEI71mJlhIk6WOfDOwGa&#10;RKOiDhchlWGHOx/G1KeUmO5ByWYrlUqO29Ub5ciB4dJs03NC/ylNGdJXdDkv5iMTf4WYpudPEFoG&#10;3H4ldUWvzkmsjPy9NQ22ycrApBptnE6ZE6GRw5HNMNRD0m8RC0Sya2iOyLCDcdnxcqLRgftOSY+L&#10;XlH/bc+coER9MKjSMp9FJkNyZvPXBTruMlJfRpjhCFXRQMlobkK6TbFVAzeoZisTv8+dnFrGBU4K&#10;nS5bvCGXfsp6/iWsfwAAAP//AwBQSwMEFAAGAAgAAAAhAKDICY7cAAAABgEAAA8AAABkcnMvZG93&#10;bnJldi54bWxMjsFOg0AURfcm/sPkmbizgyBakKExJtQNXVhb3b7CyBCZN4SZtvj3Ple6vLk3555i&#10;NdtBnPTke0cKbhcRCE2Na3vqFOzeqpslCB+QWhwcaQXf2sOqvLwoMG/dmV71aRs6wRDyOSowIYy5&#10;lL4x2qJfuFETd59ushg4Tp1sJzwz3A4yjqJ7abEnfjA46mejm6/t0Sp4MVm637hdLZP1R4V1tc7q&#10;u3elrq/mp0cQQc/hbwy/+qwOJTsd3JFaLwYFSZzyUkGcgOA6jTMQB47RA8iykP/1yx8AAAD//wMA&#10;UEsBAi0AFAAGAAgAAAAhALaDOJL+AAAA4QEAABMAAAAAAAAAAAAAAAAAAAAAAFtDb250ZW50X1R5&#10;cGVzXS54bWxQSwECLQAUAAYACAAAACEAOP0h/9YAAACUAQAACwAAAAAAAAAAAAAAAAAvAQAAX3Jl&#10;bHMvLnJlbHNQSwECLQAUAAYACAAAACEAPGe4DC4CAABaBAAADgAAAAAAAAAAAAAAAAAuAgAAZHJz&#10;L2Uyb0RvYy54bWxQSwECLQAUAAYACAAAACEAoMgJjtwAAAAGAQAADwAAAAAAAAAAAAAAAACIBAAA&#10;ZHJzL2Rvd25yZXYueG1sUEsFBgAAAAAEAAQA8wAAAJEFAAAAAA==&#10;">
                <v:textbox>
                  <w:txbxContent>
                    <w:sdt>
                      <w:sdtPr>
                        <w:id w:val="-2132940083"/>
                        <w:temporary/>
                        <w:showingPlcHdr/>
                        <w15:appearance w15:val="hidden"/>
                      </w:sdtPr>
                      <w:sdtContent>
                        <w:p w14:paraId="620D2CBD" w14:textId="77777777" w:rsidR="002A4D85" w:rsidRDefault="002A4D85" w:rsidP="00627B3F">
                          <w:r>
                            <w:t>[Przyciągnij uwagę czytelnika interesującym cytatem z dokumentu lub podaj w tym miejscu kluczową kwestię. Aby umieścić to pole w dowolnym miejscu strony, wystarczy je przeciągnąć.]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D51D4E">
        <w:rPr>
          <w:rFonts w:ascii="Open Sans" w:hAnsi="Open Sans" w:cs="Open Sans"/>
          <w:sz w:val="16"/>
          <w:szCs w:val="16"/>
        </w:rPr>
        <w:t>zmierzono wilgotność drewna, uzyskując następujące wyniki: …………………………………………………………</w:t>
      </w:r>
      <w:r>
        <w:rPr>
          <w:rFonts w:ascii="Open Sans" w:hAnsi="Open Sans" w:cs="Open Sans"/>
          <w:sz w:val="16"/>
          <w:szCs w:val="16"/>
        </w:rPr>
        <w:t>………………………………</w:t>
      </w:r>
      <w:r w:rsidRPr="00D51D4E">
        <w:rPr>
          <w:rFonts w:ascii="Open Sans" w:hAnsi="Open Sans" w:cs="Open Sans"/>
          <w:sz w:val="16"/>
          <w:szCs w:val="16"/>
        </w:rPr>
        <w:t>…………</w:t>
      </w:r>
      <w:r>
        <w:rPr>
          <w:rFonts w:ascii="Open Sans" w:hAnsi="Open Sans" w:cs="Open Sans"/>
          <w:sz w:val="16"/>
          <w:szCs w:val="16"/>
        </w:rPr>
        <w:t>…</w:t>
      </w:r>
    </w:p>
    <w:p w14:paraId="59173BAA" w14:textId="77777777" w:rsidR="00627B3F" w:rsidRPr="00D51D4E" w:rsidRDefault="00627B3F" w:rsidP="00627B3F">
      <w:pPr>
        <w:spacing w:after="0"/>
        <w:ind w:left="709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noProof/>
          <w:sz w:val="16"/>
          <w:szCs w:val="16"/>
          <w:lang w:eastAsia="pl-PL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805D909" wp14:editId="6363E38B">
                <wp:simplePos x="0" y="0"/>
                <wp:positionH relativeFrom="column">
                  <wp:posOffset>207010</wp:posOffset>
                </wp:positionH>
                <wp:positionV relativeFrom="paragraph">
                  <wp:posOffset>25998</wp:posOffset>
                </wp:positionV>
                <wp:extent cx="129540" cy="116840"/>
                <wp:effectExtent l="0" t="0" r="22860" b="16510"/>
                <wp:wrapNone/>
                <wp:docPr id="3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9540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633453653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20032194" w14:textId="77777777" w:rsidR="002A4D85" w:rsidRDefault="002A4D85" w:rsidP="00627B3F">
                                <w:r>
                                  <w:t>[Przyciągnij uwagę czytelnika interesującym cytatem z dokumentu lub podaj w tym miejscu kluczową kwestię. Aby umieścić to pole w dowolnym miejscu strony, wystarczy je przeciągnąć.]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5D909" id="_x0000_s1033" type="#_x0000_t202" style="position:absolute;left:0;text-align:left;margin-left:16.3pt;margin-top:2.05pt;width:10.2pt;height:9.2pt;flip:x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yuWLwIAAFoEAAAOAAAAZHJzL2Uyb0RvYy54bWysVNtu2zAMfR+wfxD0vjj2kjYx4hRdumwD&#10;uq1Atw+QZTkWKomapMTuvn6UnKbZ7WWYHwTSpA/JcyivrgatyEE4L8FUNJ9MKRGGQyPNrqJfv2xf&#10;LSjxgZmGKTCioo/C06v1yxer3paigA5UIxxBEOPL3la0C8GWWeZ5JzTzE7DCYLAFp1lA1+2yxrEe&#10;0bXKiun0IuvBNdYBF97j25sxSNcJv20FD5/b1otAVEWxt5BOl846ntl6xcqdY7aT/NgG+4cuNJMG&#10;i56gblhgZO/kb1Bacgce2jDhoDNoW8lFmgGnyae/THPfMSvSLEiOtyea/P+D5Z8Od47IpqKvUSnD&#10;NGp0B0qQIB58gF6QInLUW19i6r3F5DC8gQG1TvN6ewv8wRMDm46Znbh2DvpOsAZ7zOOX2dmnI46P&#10;IHX/ERqsxfYBEtDQOk1aJe37J2gkh2AdVO3xpJQYAuGxeLGczzDCMZTnFwu0Yy1WRpiog3U+vBOg&#10;STQq6nARUhl2uPVhTH1KiekelGy2UqnkuF29UY4cGC7NNj1H9J/SlCF9RZfzYj4y8VeIaXr+BKFl&#10;wO1XUld0cUpiZeTvrWmwTVYGJtVo43TKHAmNHI5shqEekn6XsUAku4bmERl2MC47Xk40OnDfKelx&#10;0Svqv+2ZE5SoDwZVWuazyGRIzmx+WaDjziP1eYQZjlAVDZSM5iak2xRbNXCNarYy8fvcybFlXOCk&#10;0PGyxRty7qes51/C+gcAAAD//wMAUEsDBBQABgAIAAAAIQBV3X4o3QAAAAYBAAAPAAAAZHJzL2Rv&#10;d25yZXYueG1sTI9BT4NAFITvJv6HzTPxZpdCaSyyNMaEesFDa22vW3iyRPYtYbct/nufJz1OZjLz&#10;Tb6ebC8uOPrOkYL5LAKBVLumo1bB/r18eAThg6ZG945QwTd6WBe3N7nOGnelLV52oRVcQj7TCkwI&#10;Qyalrw1a7WduQGLv041WB5ZjK5tRX7nc9jKOoqW0uiNeMHrAF4P11+5sFbyaVfrx5vaVTDbHUlfl&#10;ZlUtDkrd303PTyACTuEvDL/4jA4FM53cmRovegVJvOSkgsUcBNtpws9OCuI4BVnk8j9+8QMAAP//&#10;AwBQSwECLQAUAAYACAAAACEAtoM4kv4AAADhAQAAEwAAAAAAAAAAAAAAAAAAAAAAW0NvbnRlbnRf&#10;VHlwZXNdLnhtbFBLAQItABQABgAIAAAAIQA4/SH/1gAAAJQBAAALAAAAAAAAAAAAAAAAAC8BAABf&#10;cmVscy8ucmVsc1BLAQItABQABgAIAAAAIQBqcyuWLwIAAFoEAAAOAAAAAAAAAAAAAAAAAC4CAABk&#10;cnMvZTJvRG9jLnhtbFBLAQItABQABgAIAAAAIQBV3X4o3QAAAAYBAAAPAAAAAAAAAAAAAAAAAIkE&#10;AABkcnMvZG93bnJldi54bWxQSwUGAAAAAAQABADzAAAAkwUAAAAA&#10;">
                <v:textbox>
                  <w:txbxContent>
                    <w:sdt>
                      <w:sdtPr>
                        <w:id w:val="633453653"/>
                        <w:temporary/>
                        <w:showingPlcHdr/>
                        <w15:appearance w15:val="hidden"/>
                      </w:sdtPr>
                      <w:sdtContent>
                        <w:p w14:paraId="20032194" w14:textId="77777777" w:rsidR="002A4D85" w:rsidRDefault="002A4D85" w:rsidP="00627B3F">
                          <w:r>
                            <w:t>[Przyciągnij uwagę czytelnika interesującym cytatem z dokumentu lub podaj w tym miejscu kluczową kwestię. Aby umieścić to pole w dowolnym miejscu strony, wystarczy je przeciągnąć.]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D51D4E">
        <w:rPr>
          <w:rFonts w:ascii="Open Sans" w:hAnsi="Open Sans" w:cs="Open Sans"/>
          <w:sz w:val="16"/>
          <w:szCs w:val="16"/>
        </w:rPr>
        <w:t>sporządzono dokumentację fotograficzną, stanowiącą załącznik do protokołu</w:t>
      </w:r>
      <w:r w:rsidRPr="00D51D4E">
        <w:rPr>
          <w:rFonts w:ascii="Open Sans" w:hAnsi="Open Sans" w:cs="Open Sans"/>
          <w:sz w:val="16"/>
          <w:szCs w:val="16"/>
          <w:vertAlign w:val="superscript"/>
        </w:rPr>
        <w:t>2)</w:t>
      </w:r>
    </w:p>
    <w:p w14:paraId="6B58DA46" w14:textId="77777777" w:rsidR="00627B3F" w:rsidRDefault="00627B3F" w:rsidP="00627B3F">
      <w:pPr>
        <w:spacing w:after="0"/>
        <w:ind w:left="709"/>
        <w:jc w:val="both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noProof/>
          <w:sz w:val="16"/>
          <w:szCs w:val="16"/>
          <w:lang w:eastAsia="pl-PL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A1D2AF5" wp14:editId="1C05BC38">
                <wp:simplePos x="0" y="0"/>
                <wp:positionH relativeFrom="column">
                  <wp:posOffset>207608</wp:posOffset>
                </wp:positionH>
                <wp:positionV relativeFrom="paragraph">
                  <wp:posOffset>24765</wp:posOffset>
                </wp:positionV>
                <wp:extent cx="129540" cy="116840"/>
                <wp:effectExtent l="0" t="0" r="22860" b="16510"/>
                <wp:wrapNone/>
                <wp:docPr id="4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9540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1653025234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37E80071" w14:textId="77777777" w:rsidR="002A4D85" w:rsidRDefault="002A4D85" w:rsidP="00627B3F">
                                <w:r>
                                  <w:t>[Przyciągnij uwagę czytelnika interesującym cytatem z dokumentu lub podaj w tym miejscu kluczową kwestię. Aby umieścić to pole w dowolnym miejscu strony, wystarczy je przeciągnąć.]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D2AF5" id="_x0000_s1034" type="#_x0000_t202" style="position:absolute;left:0;text-align:left;margin-left:16.35pt;margin-top:1.95pt;width:10.2pt;height:9.2pt;flip:x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9ZcLgIAAFoEAAAOAAAAZHJzL2Uyb0RvYy54bWysVNtu2zAMfR+wfxD0vjg2ki4x4hRdumwD&#10;uq1Atw+QZTkWKomapMTOvn6UnKbZ7WWYHwTSpA/JcyivrgetyEE4L8FUNJ9MKRGGQyPNrqJfv2xf&#10;LSjxgZmGKTCiokfh6fX65YtVb0tRQAeqEY4giPFlbyvahWDLLPO8E5r5CVhhMNiC0yyg63ZZ41iP&#10;6FplxXR6lfXgGuuAC+/x7e0YpOuE37aCh89t60UgqqLYW0inS2cdz2y9YuXOMdtJfmqD/UMXmkmD&#10;Rc9QtywwsnfyNygtuQMPbZhw0Bm0reQizYDT5NNfpnnomBVpFiTH2zNN/v/B8k+He0dkU9FZTolh&#10;GjW6ByVIEI8+QC9IETnqrS8x9cFichjewIBap3m9vQP+6ImBTcfMTtw4B30nWIM95vHL7OLTEcdH&#10;kLr/CA3WYvsACWhonSatkvb9EzSSQ7AOqnY8KyWGQHgsXiznM4xwDOX51QLtWIuVESbqYJ0P7wRo&#10;Eo2KOlyEVIYd7nwYU59SYroHJZutVCo5bldvlCMHhkuzTc8J/ac0ZUhf0eW8mI9M/BVimp4/QWgZ&#10;cPuV1BVdnJNYGfl7axpsk5WBSTXaOJ0yJ0IjhyObYaiHpN8iFohk19AckWEH47Lj5USjA/edkh4X&#10;vaL+2545QYn6YFClZT6LTIbkzOavC3TcZaS+jDDDEaqigZLR3IR0m2KrBm5QzVYmfp87ObWMC5wU&#10;Ol22eEMu/ZT1/EtY/wAAAP//AwBQSwMEFAAGAAgAAAAhAIXL4uzcAAAABgEAAA8AAABkcnMvZG93&#10;bnJldi54bWxMjsFOwzAQRO9I/IO1SNyo04QCCXEqhJRyCQdKges2XuKI2I5itw1/z3KC02g0o5lX&#10;rmc7iCNNofdOwXKRgCDXet27TsHutb66AxEiOo2Dd6TgmwKsq/OzEgvtT+6FjtvYCR5xoUAFJsax&#10;kDK0hiyGhR/JcfbpJ4uR7dRJPeGJx+0g0yS5kRZ7xw8GR3o01H5tD1bBk8lXb89+18hs81FjU2/y&#10;5vpdqcuL+eEeRKQ5/pXhF5/RoWKmvT84HcSgIEtvucmag+B4lS1B7BWkaQayKuV//OoHAAD//wMA&#10;UEsBAi0AFAAGAAgAAAAhALaDOJL+AAAA4QEAABMAAAAAAAAAAAAAAAAAAAAAAFtDb250ZW50X1R5&#10;cGVzXS54bWxQSwECLQAUAAYACAAAACEAOP0h/9YAAACUAQAACwAAAAAAAAAAAAAAAAAvAQAAX3Jl&#10;bHMvLnJlbHNQSwECLQAUAAYACAAAACEAOsfWXC4CAABaBAAADgAAAAAAAAAAAAAAAAAuAgAAZHJz&#10;L2Uyb0RvYy54bWxQSwECLQAUAAYACAAAACEAhcvi7NwAAAAGAQAADwAAAAAAAAAAAAAAAACIBAAA&#10;ZHJzL2Rvd25yZXYueG1sUEsFBgAAAAAEAAQA8wAAAJEFAAAAAA==&#10;">
                <v:textbox>
                  <w:txbxContent>
                    <w:sdt>
                      <w:sdtPr>
                        <w:id w:val="1653025234"/>
                        <w:temporary/>
                        <w:showingPlcHdr/>
                        <w15:appearance w15:val="hidden"/>
                      </w:sdtPr>
                      <w:sdtContent>
                        <w:p w14:paraId="37E80071" w14:textId="77777777" w:rsidR="002A4D85" w:rsidRDefault="002A4D85" w:rsidP="00627B3F">
                          <w:r>
                            <w:t>[Przyciągnij uwagę czytelnika interesującym cytatem z dokumentu lub podaj w tym miejscu kluczową kwestię. Aby umieścić to pole w dowolnym miejscu strony, wystarczy je przeciągnąć.]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D51D4E">
        <w:rPr>
          <w:rFonts w:ascii="Open Sans" w:hAnsi="Open Sans" w:cs="Open Sans"/>
          <w:noProof/>
          <w:sz w:val="16"/>
          <w:szCs w:val="16"/>
          <w:lang w:eastAsia="pl-PL"/>
        </w:rPr>
        <w:t xml:space="preserve">osoba </w:t>
      </w:r>
      <w:r w:rsidRPr="00D51D4E">
        <w:rPr>
          <w:rFonts w:ascii="Open Sans" w:hAnsi="Open Sans" w:cs="Open Sans"/>
          <w:sz w:val="16"/>
          <w:szCs w:val="16"/>
        </w:rPr>
        <w:t>kontrolowana</w:t>
      </w:r>
      <w:r w:rsidRPr="00D51D4E">
        <w:rPr>
          <w:rFonts w:ascii="Open Sans" w:hAnsi="Open Sans" w:cs="Open Sans"/>
          <w:noProof/>
          <w:sz w:val="16"/>
          <w:szCs w:val="16"/>
          <w:lang w:eastAsia="pl-PL"/>
        </w:rPr>
        <w:t xml:space="preserve"> udostępniła dokumentację</w:t>
      </w:r>
      <w:r w:rsidRPr="00D51D4E">
        <w:rPr>
          <w:rFonts w:ascii="Open Sans" w:hAnsi="Open Sans" w:cs="Open Sans"/>
          <w:sz w:val="16"/>
          <w:szCs w:val="16"/>
        </w:rPr>
        <w:t xml:space="preserve"> (</w:t>
      </w:r>
      <w:r w:rsidRPr="00D51D4E">
        <w:rPr>
          <w:rFonts w:ascii="Open Sans" w:hAnsi="Open Sans" w:cs="Open Sans"/>
          <w:sz w:val="14"/>
          <w:szCs w:val="14"/>
        </w:rPr>
        <w:t>upoważnienia, certyfikaty jakości, dowody zakupu np. faktury</w:t>
      </w:r>
      <w:r w:rsidRPr="00D51D4E">
        <w:rPr>
          <w:rFonts w:ascii="Open Sans" w:hAnsi="Open Sans" w:cs="Open Sans"/>
          <w:sz w:val="16"/>
          <w:szCs w:val="16"/>
        </w:rPr>
        <w:t>)</w:t>
      </w:r>
    </w:p>
    <w:p w14:paraId="4ABA9063" w14:textId="77777777" w:rsidR="00627B3F" w:rsidRPr="00376F5E" w:rsidRDefault="00627B3F" w:rsidP="00627B3F">
      <w:pPr>
        <w:pStyle w:val="Akapitzlist"/>
        <w:tabs>
          <w:tab w:val="right" w:leader="dot" w:pos="10206"/>
        </w:tabs>
        <w:spacing w:before="120" w:after="0"/>
        <w:ind w:left="709"/>
        <w:jc w:val="both"/>
        <w:rPr>
          <w:rFonts w:ascii="Open Sans" w:hAnsi="Open Sans" w:cs="Open Sans"/>
          <w:sz w:val="16"/>
          <w:szCs w:val="16"/>
        </w:rPr>
      </w:pPr>
      <w:r w:rsidRPr="00376F5E">
        <w:rPr>
          <w:rFonts w:ascii="Open Sans" w:hAnsi="Open Sans" w:cs="Open Sans"/>
          <w:sz w:val="16"/>
          <w:szCs w:val="16"/>
        </w:rPr>
        <w:tab/>
      </w:r>
    </w:p>
    <w:p w14:paraId="72420199" w14:textId="77777777" w:rsidR="00627B3F" w:rsidRPr="00D51D4E" w:rsidRDefault="00627B3F" w:rsidP="00627B3F">
      <w:pPr>
        <w:ind w:left="709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noProof/>
          <w:sz w:val="16"/>
          <w:szCs w:val="16"/>
          <w:lang w:eastAsia="pl-PL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3126133" wp14:editId="1327A57E">
                <wp:simplePos x="0" y="0"/>
                <wp:positionH relativeFrom="column">
                  <wp:posOffset>212090</wp:posOffset>
                </wp:positionH>
                <wp:positionV relativeFrom="paragraph">
                  <wp:posOffset>11879</wp:posOffset>
                </wp:positionV>
                <wp:extent cx="129540" cy="116840"/>
                <wp:effectExtent l="0" t="0" r="22860" b="16510"/>
                <wp:wrapNone/>
                <wp:docPr id="3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9540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475826513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0D90C7BD" w14:textId="77777777" w:rsidR="002A4D85" w:rsidRDefault="002A4D85" w:rsidP="00627B3F">
                                <w:r>
                                  <w:t>[Przyciągnij uwagę czytelnika interesującym cytatem z dokumentu lub podaj w tym miejscu kluczową kwestię. Aby umieścić to pole w dowolnym miejscu strony, wystarczy je przeciągnąć.]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26133" id="_x0000_s1035" type="#_x0000_t202" style="position:absolute;left:0;text-align:left;margin-left:16.7pt;margin-top:.95pt;width:10.2pt;height:9.2pt;flip:x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GtmLwIAAFoEAAAOAAAAZHJzL2Uyb0RvYy54bWysVNtu2zAMfR+wfxD0vjj2ki4x4hRdumwD&#10;uq1Atw+QZTkWKomapMRuv36UnKbZ7WWYHwTSpA/JcyivLgetyEE4L8FUNJ9MKRGGQyPNrqLfvm5f&#10;LSjxgZmGKTCiog/C08v1yxer3paigA5UIxxBEOPL3la0C8GWWeZ5JzTzE7DCYLAFp1lA1+2yxrEe&#10;0bXKiun0IuvBNdYBF97j2+sxSNcJv20FD1/a1otAVEWxt5BOl846ntl6xcqdY7aT/NgG+4cuNJMG&#10;i56grllgZO/kb1Bacgce2jDhoDNoW8lFmgGnyae/THPXMSvSLEiOtyea/P+D5Z8Pt47IpqKvC0oM&#10;06jRLShBgrj3AXpBishRb32JqXcWk8PwFgbUOs3r7Q3we08MbDpmduLKOeg7wRrsMY9fZmefjjg+&#10;gtT9J2iwFtsHSEBD6zRplbQfnqCRHIJ1ULWHk1JiCITH4sVyPsMIx1CeXyzQjrVYGWGiDtb58F6A&#10;JtGoqMNFSGXY4caHMfUpJaZ7ULLZSqWS43b1RjlyYLg02/Qc0X9KU4b0FV3Oi/nIxF8hpun5E4SW&#10;AbdfSV3RxSmJlZG/d6bBNlkZmFSjjdMpcyQ0cjiyGYZ6SPotY4FIdg3NAzLsYFx2vJxodOAeKelx&#10;0Svqv++ZE5SojwZVWuazyGRIzmz+pkDHnUfq8wgzHKEqGigZzU1Itym2auAK1Wxl4ve5k2PLuMBJ&#10;oeNlizfk3E9Zz7+E9Q8AAAD//wMAUEsDBBQABgAIAAAAIQAhopoE3QAAAAYBAAAPAAAAZHJzL2Rv&#10;d25yZXYueG1sTI/BTsMwEETvSPyDtUjcqEPdIhLiVAgp5RIOLW25buMliYjtKHbb8PcsJzjOzmjm&#10;bb6abC/ONIbOOw33swQEudqbzjUadu/l3SOIENEZ7L0jDd8UYFVcX+WYGX9xGzpvYyO4xIUMNbQx&#10;DpmUoW7JYpj5gRx7n360GFmOjTQjXrjc9nKeJA/SYud4ocWBXlqqv7Ynq+G1TZf7N7+rpFp/lFiV&#10;67RaHLS+vZmen0BEmuJfGH7xGR0KZjr6kzNB9BqUWnCS7ykItpeKHzlqmCcKZJHL//jFDwAAAP//&#10;AwBQSwECLQAUAAYACAAAACEAtoM4kv4AAADhAQAAEwAAAAAAAAAAAAAAAAAAAAAAW0NvbnRlbnRf&#10;VHlwZXNdLnhtbFBLAQItABQABgAIAAAAIQA4/SH/1gAAAJQBAAALAAAAAAAAAAAAAAAAAC8BAABf&#10;cmVscy8ucmVsc1BLAQItABQABgAIAAAAIQBlWGtmLwIAAFoEAAAOAAAAAAAAAAAAAAAAAC4CAABk&#10;cnMvZTJvRG9jLnhtbFBLAQItABQABgAIAAAAIQAhopoE3QAAAAYBAAAPAAAAAAAAAAAAAAAAAIkE&#10;AABkcnMvZG93bnJldi54bWxQSwUGAAAAAAQABADzAAAAkwUAAAAA&#10;">
                <v:textbox>
                  <w:txbxContent>
                    <w:sdt>
                      <w:sdtPr>
                        <w:id w:val="-1475826513"/>
                        <w:temporary/>
                        <w:showingPlcHdr/>
                        <w15:appearance w15:val="hidden"/>
                      </w:sdtPr>
                      <w:sdtContent>
                        <w:p w14:paraId="0D90C7BD" w14:textId="77777777" w:rsidR="002A4D85" w:rsidRDefault="002A4D85" w:rsidP="00627B3F">
                          <w:r>
                            <w:t>[Przyciągnij uwagę czytelnika interesującym cytatem z dokumentu lub podaj w tym miejscu kluczową kwestię. Aby umieścić to pole w dowolnym miejscu strony, wystarczy je przeciągnąć.]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D51D4E">
        <w:rPr>
          <w:rFonts w:ascii="Open Sans" w:hAnsi="Open Sans" w:cs="Open Sans"/>
          <w:sz w:val="16"/>
          <w:szCs w:val="16"/>
        </w:rPr>
        <w:t>przesłuchano osoby w zakresie niezbędnym do ustalenia s</w:t>
      </w:r>
      <w:r>
        <w:rPr>
          <w:rFonts w:ascii="Open Sans" w:hAnsi="Open Sans" w:cs="Open Sans"/>
          <w:sz w:val="16"/>
          <w:szCs w:val="16"/>
        </w:rPr>
        <w:t xml:space="preserve">tanu faktycznego </w:t>
      </w:r>
      <w:proofErr w:type="spellStart"/>
      <w:r>
        <w:rPr>
          <w:rFonts w:ascii="Open Sans" w:hAnsi="Open Sans" w:cs="Open Sans"/>
          <w:sz w:val="16"/>
          <w:szCs w:val="16"/>
        </w:rPr>
        <w:t>zgod</w:t>
      </w:r>
      <w:proofErr w:type="spellEnd"/>
      <w:r>
        <w:rPr>
          <w:rFonts w:ascii="Open Sans" w:hAnsi="Open Sans" w:cs="Open Sans"/>
          <w:sz w:val="16"/>
          <w:szCs w:val="16"/>
        </w:rPr>
        <w:t>. z art.</w:t>
      </w:r>
      <w:r w:rsidRPr="00D51D4E">
        <w:rPr>
          <w:rFonts w:ascii="Open Sans" w:hAnsi="Open Sans" w:cs="Open Sans"/>
          <w:sz w:val="16"/>
          <w:szCs w:val="16"/>
        </w:rPr>
        <w:t>379 pkt 3</w:t>
      </w:r>
      <w:r>
        <w:rPr>
          <w:rFonts w:ascii="Open Sans" w:hAnsi="Open Sans" w:cs="Open Sans"/>
          <w:sz w:val="16"/>
          <w:szCs w:val="16"/>
        </w:rPr>
        <w:t xml:space="preserve"> ustawy Prawo ochrony środowiska</w:t>
      </w:r>
      <w:r w:rsidRPr="00D51D4E">
        <w:rPr>
          <w:rFonts w:ascii="Open Sans" w:hAnsi="Open Sans" w:cs="Open Sans"/>
          <w:sz w:val="16"/>
          <w:szCs w:val="16"/>
        </w:rPr>
        <w:t>.</w:t>
      </w:r>
    </w:p>
    <w:p w14:paraId="69445067" w14:textId="77777777" w:rsidR="00627B3F" w:rsidRPr="00D51D4E" w:rsidRDefault="00627B3F" w:rsidP="00A16053">
      <w:pPr>
        <w:pStyle w:val="Akapitzlist"/>
        <w:numPr>
          <w:ilvl w:val="0"/>
          <w:numId w:val="57"/>
        </w:numPr>
        <w:spacing w:after="0"/>
        <w:ind w:left="284" w:hanging="284"/>
        <w:contextualSpacing w:val="0"/>
        <w:jc w:val="both"/>
        <w:rPr>
          <w:rFonts w:ascii="Open Sans" w:hAnsi="Open Sans" w:cs="Open Sans"/>
          <w:b/>
          <w:bCs/>
          <w:sz w:val="16"/>
          <w:szCs w:val="16"/>
        </w:rPr>
      </w:pPr>
      <w:r w:rsidRPr="00D51D4E">
        <w:rPr>
          <w:rFonts w:ascii="Open Sans" w:hAnsi="Open Sans" w:cs="Open Sans"/>
          <w:b/>
          <w:bCs/>
          <w:sz w:val="16"/>
          <w:szCs w:val="16"/>
        </w:rPr>
        <w:t>UWAGI I ZASTRZEŻENIA DO PROTOKOŁU:</w:t>
      </w:r>
    </w:p>
    <w:p w14:paraId="7CCD6923" w14:textId="77777777" w:rsidR="00627B3F" w:rsidRPr="00D51D4E" w:rsidRDefault="00627B3F" w:rsidP="00627B3F">
      <w:pPr>
        <w:spacing w:after="0" w:line="240" w:lineRule="auto"/>
        <w:ind w:left="284"/>
        <w:rPr>
          <w:rFonts w:ascii="Open Sans" w:hAnsi="Open Sans" w:cs="Open Sans"/>
          <w:sz w:val="16"/>
          <w:szCs w:val="16"/>
        </w:rPr>
      </w:pPr>
      <w:r w:rsidRPr="00D51D4E">
        <w:rPr>
          <w:rFonts w:ascii="Open Sans" w:hAnsi="Open Sans" w:cs="Open Sans"/>
          <w:sz w:val="16"/>
          <w:szCs w:val="16"/>
        </w:rPr>
        <w:t>Osoba kontrolowana złożyła/nie złożyła</w:t>
      </w:r>
      <w:r w:rsidRPr="00D51D4E">
        <w:rPr>
          <w:rFonts w:ascii="Open Sans" w:hAnsi="Open Sans" w:cs="Open Sans"/>
          <w:sz w:val="16"/>
          <w:szCs w:val="16"/>
          <w:vertAlign w:val="superscript"/>
        </w:rPr>
        <w:t>1)</w:t>
      </w:r>
      <w:r w:rsidRPr="00D51D4E">
        <w:rPr>
          <w:rFonts w:ascii="Open Sans" w:hAnsi="Open Sans" w:cs="Open Sans"/>
          <w:sz w:val="16"/>
          <w:szCs w:val="16"/>
        </w:rPr>
        <w:t xml:space="preserve"> uwag i zastrzeżeń do protokołu</w:t>
      </w:r>
    </w:p>
    <w:p w14:paraId="6F476F3B" w14:textId="77777777" w:rsidR="00627B3F" w:rsidRDefault="00627B3F" w:rsidP="00627B3F">
      <w:pPr>
        <w:pStyle w:val="Akapitzlist"/>
        <w:tabs>
          <w:tab w:val="right" w:leader="dot" w:pos="10206"/>
        </w:tabs>
        <w:spacing w:before="120" w:after="0"/>
        <w:ind w:left="284"/>
        <w:contextualSpacing w:val="0"/>
        <w:jc w:val="both"/>
        <w:rPr>
          <w:rFonts w:ascii="Open Sans" w:hAnsi="Open Sans" w:cs="Open Sans"/>
          <w:sz w:val="16"/>
          <w:szCs w:val="16"/>
        </w:rPr>
      </w:pPr>
      <w:r w:rsidRPr="00376F5E">
        <w:rPr>
          <w:rFonts w:ascii="Open Sans" w:hAnsi="Open Sans" w:cs="Open Sans"/>
          <w:sz w:val="16"/>
          <w:szCs w:val="16"/>
        </w:rPr>
        <w:tab/>
      </w:r>
    </w:p>
    <w:p w14:paraId="22830CAB" w14:textId="77777777" w:rsidR="00627B3F" w:rsidRPr="00376F5E" w:rsidRDefault="00627B3F" w:rsidP="00627B3F">
      <w:pPr>
        <w:pStyle w:val="Akapitzlist"/>
        <w:tabs>
          <w:tab w:val="right" w:leader="dot" w:pos="10206"/>
        </w:tabs>
        <w:spacing w:before="120" w:after="0"/>
        <w:ind w:left="284"/>
        <w:contextualSpacing w:val="0"/>
        <w:jc w:val="both"/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ab/>
      </w:r>
    </w:p>
    <w:p w14:paraId="1889B4B2" w14:textId="77777777" w:rsidR="00627B3F" w:rsidRDefault="00627B3F" w:rsidP="00627B3F">
      <w:pPr>
        <w:pStyle w:val="Akapitzlist"/>
        <w:spacing w:after="120" w:line="240" w:lineRule="auto"/>
        <w:ind w:left="284"/>
        <w:contextualSpacing w:val="0"/>
        <w:jc w:val="center"/>
        <w:rPr>
          <w:rFonts w:ascii="Open Sans" w:hAnsi="Open Sans" w:cs="Open Sans"/>
          <w:sz w:val="18"/>
          <w:szCs w:val="18"/>
          <w:vertAlign w:val="superscript"/>
        </w:rPr>
      </w:pPr>
      <w:r w:rsidRPr="00D51D4E">
        <w:rPr>
          <w:rFonts w:ascii="Open Sans" w:hAnsi="Open Sans" w:cs="Open Sans"/>
          <w:sz w:val="18"/>
          <w:szCs w:val="18"/>
          <w:vertAlign w:val="superscript"/>
        </w:rPr>
        <w:t xml:space="preserve"> (ewentualne uwagi kontrolowanego)</w:t>
      </w:r>
    </w:p>
    <w:p w14:paraId="75E5C975" w14:textId="77777777" w:rsidR="00627B3F" w:rsidRPr="00BE625D" w:rsidRDefault="00627B3F" w:rsidP="00A16053">
      <w:pPr>
        <w:pStyle w:val="Akapitzlist"/>
        <w:numPr>
          <w:ilvl w:val="0"/>
          <w:numId w:val="57"/>
        </w:numPr>
        <w:spacing w:after="120" w:line="240" w:lineRule="auto"/>
        <w:ind w:left="284" w:hanging="284"/>
        <w:contextualSpacing w:val="0"/>
        <w:jc w:val="both"/>
        <w:rPr>
          <w:rFonts w:ascii="Open Sans" w:hAnsi="Open Sans" w:cs="Open Sans"/>
          <w:b/>
          <w:bCs/>
          <w:sz w:val="16"/>
          <w:szCs w:val="14"/>
        </w:rPr>
      </w:pPr>
      <w:r w:rsidRPr="00DF1BBD">
        <w:rPr>
          <w:rFonts w:ascii="Open Sans" w:hAnsi="Open Sans" w:cs="Open Sans"/>
          <w:b/>
          <w:bCs/>
          <w:sz w:val="16"/>
          <w:szCs w:val="14"/>
        </w:rPr>
        <w:t>DODATKOWE UWAGI DO PRZEBIEGU KONTROLI</w:t>
      </w:r>
    </w:p>
    <w:p w14:paraId="0B6E8192" w14:textId="77777777" w:rsidR="00627B3F" w:rsidRPr="00376F5E" w:rsidRDefault="00627B3F" w:rsidP="00627B3F">
      <w:pPr>
        <w:tabs>
          <w:tab w:val="right" w:leader="dot" w:pos="10206"/>
        </w:tabs>
        <w:spacing w:before="120" w:after="0"/>
        <w:ind w:left="284"/>
        <w:jc w:val="both"/>
        <w:rPr>
          <w:rFonts w:ascii="Open Sans" w:hAnsi="Open Sans" w:cs="Open Sans"/>
          <w:sz w:val="16"/>
          <w:szCs w:val="16"/>
        </w:rPr>
      </w:pPr>
      <w:r w:rsidRPr="00376F5E">
        <w:rPr>
          <w:rFonts w:ascii="Open Sans" w:hAnsi="Open Sans" w:cs="Open Sans"/>
          <w:sz w:val="16"/>
          <w:szCs w:val="16"/>
        </w:rPr>
        <w:tab/>
      </w:r>
    </w:p>
    <w:p w14:paraId="296D7F74" w14:textId="77777777" w:rsidR="00627B3F" w:rsidRPr="00376F5E" w:rsidRDefault="00627B3F" w:rsidP="00627B3F">
      <w:pPr>
        <w:tabs>
          <w:tab w:val="right" w:leader="dot" w:pos="10206"/>
        </w:tabs>
        <w:spacing w:before="120" w:after="0"/>
        <w:ind w:left="284"/>
        <w:jc w:val="both"/>
        <w:rPr>
          <w:rFonts w:ascii="Open Sans" w:hAnsi="Open Sans" w:cs="Open Sans"/>
          <w:sz w:val="16"/>
          <w:szCs w:val="16"/>
        </w:rPr>
      </w:pPr>
      <w:r w:rsidRPr="00376F5E">
        <w:rPr>
          <w:rFonts w:ascii="Open Sans" w:hAnsi="Open Sans" w:cs="Open Sans"/>
          <w:sz w:val="16"/>
          <w:szCs w:val="16"/>
        </w:rPr>
        <w:tab/>
      </w:r>
    </w:p>
    <w:p w14:paraId="68BF4E91" w14:textId="77777777" w:rsidR="00627B3F" w:rsidRPr="00D51D4E" w:rsidRDefault="00627B3F" w:rsidP="00A16053">
      <w:pPr>
        <w:pStyle w:val="Akapitzlist"/>
        <w:numPr>
          <w:ilvl w:val="0"/>
          <w:numId w:val="57"/>
        </w:numPr>
        <w:spacing w:after="0"/>
        <w:ind w:left="284" w:hanging="284"/>
        <w:contextualSpacing w:val="0"/>
        <w:jc w:val="both"/>
        <w:rPr>
          <w:rFonts w:ascii="Open Sans" w:hAnsi="Open Sans" w:cs="Open Sans"/>
          <w:b/>
          <w:bCs/>
          <w:sz w:val="16"/>
          <w:szCs w:val="16"/>
        </w:rPr>
      </w:pPr>
      <w:r w:rsidRPr="00D51D4E">
        <w:rPr>
          <w:rFonts w:ascii="Open Sans" w:hAnsi="Open Sans" w:cs="Open Sans"/>
          <w:b/>
          <w:bCs/>
          <w:sz w:val="16"/>
          <w:szCs w:val="16"/>
        </w:rPr>
        <w:t>POUCZENIE</w:t>
      </w:r>
    </w:p>
    <w:p w14:paraId="0E36112E" w14:textId="77777777" w:rsidR="00627B3F" w:rsidRPr="00CD0BCC" w:rsidRDefault="00627B3F" w:rsidP="00627B3F">
      <w:pPr>
        <w:spacing w:after="0"/>
        <w:ind w:left="284"/>
        <w:jc w:val="both"/>
        <w:rPr>
          <w:rFonts w:ascii="Open Sans" w:hAnsi="Open Sans" w:cs="Open Sans"/>
          <w:b/>
          <w:bCs/>
          <w:sz w:val="14"/>
          <w:szCs w:val="16"/>
        </w:rPr>
      </w:pPr>
      <w:r w:rsidRPr="00CD0BCC">
        <w:rPr>
          <w:rFonts w:ascii="Open Sans" w:hAnsi="Open Sans" w:cs="Open Sans"/>
          <w:sz w:val="14"/>
          <w:szCs w:val="16"/>
        </w:rPr>
        <w:t xml:space="preserve">Na podstawie </w:t>
      </w:r>
      <w:r w:rsidRPr="00CD0BCC">
        <w:rPr>
          <w:rFonts w:ascii="Open Sans" w:hAnsi="Open Sans" w:cs="Open Sans"/>
          <w:b/>
          <w:bCs/>
          <w:sz w:val="14"/>
          <w:szCs w:val="16"/>
        </w:rPr>
        <w:t>art. 380 ustawy z dnia 27 kwietnia 2001 r. Prawo ochrony środowiska:</w:t>
      </w:r>
    </w:p>
    <w:p w14:paraId="4B3DD8E4" w14:textId="77777777" w:rsidR="00627B3F" w:rsidRPr="00CD0BCC" w:rsidRDefault="00627B3F" w:rsidP="00A16053">
      <w:pPr>
        <w:pStyle w:val="Akapitzlist"/>
        <w:numPr>
          <w:ilvl w:val="0"/>
          <w:numId w:val="58"/>
        </w:numPr>
        <w:shd w:val="clear" w:color="auto" w:fill="FFFFFF"/>
        <w:spacing w:after="0"/>
        <w:ind w:left="567" w:hanging="283"/>
        <w:jc w:val="both"/>
        <w:rPr>
          <w:rFonts w:ascii="Open Sans" w:eastAsia="Times New Roman" w:hAnsi="Open Sans" w:cs="Open Sans"/>
          <w:sz w:val="14"/>
          <w:szCs w:val="16"/>
          <w:lang w:eastAsia="pl-PL"/>
        </w:rPr>
      </w:pPr>
      <w:r w:rsidRPr="00CD0BCC">
        <w:rPr>
          <w:rFonts w:ascii="Open Sans" w:eastAsia="Times New Roman" w:hAnsi="Open Sans" w:cs="Open Sans"/>
          <w:sz w:val="14"/>
          <w:szCs w:val="16"/>
          <w:lang w:eastAsia="pl-PL"/>
        </w:rPr>
        <w:t>Z czynności kontrolnych kontrolujący sporządza protokół, którego jeden egzemplarz doręcza kontrolowanemu.</w:t>
      </w:r>
    </w:p>
    <w:p w14:paraId="1EB69219" w14:textId="77777777" w:rsidR="00627B3F" w:rsidRPr="00CD0BCC" w:rsidRDefault="00627B3F" w:rsidP="00A16053">
      <w:pPr>
        <w:pStyle w:val="Akapitzlist"/>
        <w:numPr>
          <w:ilvl w:val="0"/>
          <w:numId w:val="58"/>
        </w:numPr>
        <w:shd w:val="clear" w:color="auto" w:fill="FFFFFF"/>
        <w:spacing w:after="0"/>
        <w:ind w:left="567" w:hanging="283"/>
        <w:jc w:val="both"/>
        <w:rPr>
          <w:rFonts w:ascii="Open Sans" w:eastAsia="Times New Roman" w:hAnsi="Open Sans" w:cs="Open Sans"/>
          <w:sz w:val="14"/>
          <w:szCs w:val="16"/>
          <w:lang w:eastAsia="pl-PL"/>
        </w:rPr>
      </w:pPr>
      <w:r w:rsidRPr="00CD0BCC">
        <w:rPr>
          <w:rFonts w:ascii="Open Sans" w:eastAsia="Times New Roman" w:hAnsi="Open Sans" w:cs="Open Sans"/>
          <w:sz w:val="14"/>
          <w:szCs w:val="16"/>
          <w:lang w:eastAsia="pl-PL"/>
        </w:rPr>
        <w:t>Protokół podpisują kontrolujący oraz osoba kontrolowana, która może wnieść do protokołu zastrzeżenia i  uwagi wraz z uzasadnieniem.</w:t>
      </w:r>
    </w:p>
    <w:p w14:paraId="5D0F98CE" w14:textId="77777777" w:rsidR="00627B3F" w:rsidRPr="00CD0BCC" w:rsidRDefault="00627B3F" w:rsidP="00A16053">
      <w:pPr>
        <w:pStyle w:val="Akapitzlist"/>
        <w:numPr>
          <w:ilvl w:val="0"/>
          <w:numId w:val="58"/>
        </w:numPr>
        <w:shd w:val="clear" w:color="auto" w:fill="FFFFFF"/>
        <w:spacing w:after="0"/>
        <w:ind w:left="567" w:hanging="283"/>
        <w:jc w:val="both"/>
        <w:rPr>
          <w:rFonts w:ascii="Open Sans" w:eastAsia="Times New Roman" w:hAnsi="Open Sans" w:cs="Open Sans"/>
          <w:sz w:val="14"/>
          <w:szCs w:val="16"/>
          <w:lang w:eastAsia="pl-PL"/>
        </w:rPr>
      </w:pPr>
      <w:r w:rsidRPr="00CD0BCC">
        <w:rPr>
          <w:rFonts w:ascii="Open Sans" w:eastAsia="Times New Roman" w:hAnsi="Open Sans" w:cs="Open Sans"/>
          <w:sz w:val="14"/>
          <w:szCs w:val="16"/>
          <w:lang w:eastAsia="pl-PL"/>
        </w:rPr>
        <w:t xml:space="preserve">W razie odmowy podpisania protokołu osobę kontrolowaną kontrolujący umieszcza o tym wzmiankę w protokole, a  odmawiający podpisu może, w terminie 7 dni, przedstawić swoje stanowisko na piśmie </w:t>
      </w:r>
      <w:r w:rsidRPr="00CD0BCC">
        <w:rPr>
          <w:rFonts w:ascii="Open Sans" w:eastAsia="Times New Roman" w:hAnsi="Open Sans" w:cs="Open Sans"/>
          <w:i/>
          <w:sz w:val="14"/>
          <w:szCs w:val="16"/>
          <w:lang w:eastAsia="pl-PL"/>
        </w:rPr>
        <w:t>wójtowi, burmistrzowi lub prezydentowi miasta …………………………...</w:t>
      </w:r>
    </w:p>
    <w:p w14:paraId="3A65FADE" w14:textId="77777777" w:rsidR="00627B3F" w:rsidRPr="00CD0BCC" w:rsidRDefault="00627B3F" w:rsidP="00627B3F">
      <w:pPr>
        <w:spacing w:after="0"/>
        <w:ind w:left="284"/>
        <w:rPr>
          <w:rFonts w:ascii="Open Sans" w:hAnsi="Open Sans" w:cs="Open Sans"/>
          <w:b/>
          <w:bCs/>
          <w:sz w:val="14"/>
          <w:szCs w:val="16"/>
        </w:rPr>
      </w:pPr>
      <w:r w:rsidRPr="00CD0BCC">
        <w:rPr>
          <w:rFonts w:ascii="Open Sans" w:hAnsi="Open Sans" w:cs="Open Sans"/>
          <w:b/>
          <w:bCs/>
          <w:sz w:val="14"/>
          <w:szCs w:val="16"/>
        </w:rPr>
        <w:t>Na tym protokół zakończono i odczytano.</w:t>
      </w:r>
    </w:p>
    <w:p w14:paraId="7555DCEE" w14:textId="77777777" w:rsidR="00627B3F" w:rsidRPr="00CD0BCC" w:rsidRDefault="00627B3F" w:rsidP="00627B3F">
      <w:pPr>
        <w:spacing w:after="0"/>
        <w:ind w:left="284"/>
        <w:jc w:val="both"/>
        <w:rPr>
          <w:rFonts w:ascii="Open Sans" w:eastAsia="Open Sans" w:hAnsi="Open Sans" w:cs="Open Sans"/>
          <w:sz w:val="14"/>
          <w:szCs w:val="16"/>
        </w:rPr>
      </w:pPr>
      <w:r w:rsidRPr="00CD0BCC">
        <w:rPr>
          <w:rFonts w:ascii="Open Sans" w:eastAsia="Open Sans" w:hAnsi="Open Sans" w:cs="Open Sans"/>
          <w:sz w:val="14"/>
          <w:szCs w:val="16"/>
        </w:rPr>
        <w:t>Protokół sporządzono w dwóch jednobrzmiących egzemplarzach, po jednym dla osoby kontrolowanej i Kontrolującego.</w:t>
      </w:r>
    </w:p>
    <w:p w14:paraId="7A097ED5" w14:textId="77777777" w:rsidR="00627B3F" w:rsidRPr="00CD0BCC" w:rsidRDefault="00627B3F" w:rsidP="00627B3F">
      <w:pPr>
        <w:spacing w:after="0"/>
        <w:ind w:left="284"/>
        <w:rPr>
          <w:rFonts w:ascii="Open Sans" w:hAnsi="Open Sans" w:cs="Open Sans"/>
          <w:b/>
          <w:bCs/>
          <w:sz w:val="14"/>
          <w:szCs w:val="16"/>
        </w:rPr>
      </w:pPr>
    </w:p>
    <w:p w14:paraId="5953B2A1" w14:textId="77777777" w:rsidR="00627B3F" w:rsidRPr="00CD0BCC" w:rsidRDefault="00627B3F" w:rsidP="00EF0C6B">
      <w:pPr>
        <w:spacing w:after="0" w:line="240" w:lineRule="auto"/>
        <w:ind w:left="284"/>
        <w:rPr>
          <w:rFonts w:ascii="Open Sans" w:hAnsi="Open Sans" w:cs="Open Sans"/>
          <w:b/>
          <w:bCs/>
          <w:sz w:val="14"/>
          <w:szCs w:val="16"/>
        </w:rPr>
      </w:pPr>
      <w:r w:rsidRPr="00CD0BCC">
        <w:rPr>
          <w:rFonts w:ascii="Open Sans" w:hAnsi="Open Sans" w:cs="Open Sans"/>
          <w:b/>
          <w:bCs/>
          <w:sz w:val="14"/>
          <w:szCs w:val="16"/>
        </w:rPr>
        <w:t>Data i miejsce podpisania protokołu:</w:t>
      </w:r>
      <w:r>
        <w:rPr>
          <w:rFonts w:ascii="Open Sans" w:hAnsi="Open Sans" w:cs="Open Sans"/>
          <w:b/>
          <w:bCs/>
          <w:sz w:val="14"/>
          <w:szCs w:val="16"/>
        </w:rPr>
        <w:t xml:space="preserve"> </w:t>
      </w:r>
      <w:r w:rsidRPr="00CD0BCC">
        <w:rPr>
          <w:rFonts w:ascii="Open Sans" w:hAnsi="Open Sans" w:cs="Open Sans"/>
          <w:bCs/>
          <w:sz w:val="14"/>
          <w:szCs w:val="16"/>
        </w:rPr>
        <w:t>………………………………………………………………</w:t>
      </w:r>
      <w:r>
        <w:rPr>
          <w:rFonts w:ascii="Open Sans" w:hAnsi="Open Sans" w:cs="Open Sans"/>
          <w:bCs/>
          <w:sz w:val="14"/>
          <w:szCs w:val="16"/>
        </w:rPr>
        <w:t>…………………………….</w:t>
      </w:r>
      <w:r w:rsidRPr="00CD0BCC">
        <w:rPr>
          <w:rFonts w:ascii="Open Sans" w:hAnsi="Open Sans" w:cs="Open Sans"/>
          <w:bCs/>
          <w:sz w:val="14"/>
          <w:szCs w:val="16"/>
        </w:rPr>
        <w:t>…………………………………………………………………………</w:t>
      </w:r>
    </w:p>
    <w:p w14:paraId="7AF8B110" w14:textId="77777777" w:rsidR="00627B3F" w:rsidRDefault="00627B3F" w:rsidP="00627B3F">
      <w:pPr>
        <w:spacing w:before="120" w:after="0"/>
        <w:ind w:left="284"/>
        <w:rPr>
          <w:rFonts w:ascii="Open Sans" w:hAnsi="Open Sans" w:cs="Open Sans"/>
          <w:b/>
          <w:bCs/>
          <w:sz w:val="14"/>
          <w:szCs w:val="16"/>
        </w:rPr>
      </w:pPr>
      <w:r w:rsidRPr="00CD0BCC">
        <w:rPr>
          <w:rFonts w:ascii="Open Sans" w:hAnsi="Open Sans" w:cs="Open Sans"/>
          <w:b/>
          <w:bCs/>
          <w:sz w:val="14"/>
          <w:szCs w:val="16"/>
        </w:rPr>
        <w:t>Podpis osoby kontrolowanej:</w:t>
      </w:r>
      <w:r w:rsidRPr="00CD0BCC">
        <w:rPr>
          <w:rFonts w:ascii="Open Sans" w:hAnsi="Open Sans" w:cs="Open Sans"/>
          <w:sz w:val="14"/>
          <w:szCs w:val="16"/>
        </w:rPr>
        <w:tab/>
      </w:r>
      <w:r w:rsidRPr="00CD0BCC">
        <w:rPr>
          <w:rFonts w:ascii="Open Sans" w:hAnsi="Open Sans" w:cs="Open Sans"/>
          <w:sz w:val="14"/>
          <w:szCs w:val="16"/>
        </w:rPr>
        <w:tab/>
      </w:r>
      <w:r w:rsidRPr="00CD0BCC">
        <w:rPr>
          <w:rFonts w:ascii="Open Sans" w:hAnsi="Open Sans" w:cs="Open Sans"/>
          <w:sz w:val="14"/>
          <w:szCs w:val="16"/>
        </w:rPr>
        <w:tab/>
      </w:r>
      <w:r w:rsidRPr="00CD0BCC">
        <w:rPr>
          <w:rFonts w:ascii="Open Sans" w:hAnsi="Open Sans" w:cs="Open Sans"/>
          <w:sz w:val="14"/>
          <w:szCs w:val="16"/>
        </w:rPr>
        <w:tab/>
      </w:r>
      <w:r w:rsidRPr="00CD0BCC">
        <w:rPr>
          <w:rFonts w:ascii="Open Sans" w:hAnsi="Open Sans" w:cs="Open Sans"/>
          <w:b/>
          <w:bCs/>
          <w:sz w:val="14"/>
          <w:szCs w:val="16"/>
        </w:rPr>
        <w:t>Podpis</w:t>
      </w:r>
      <w:r>
        <w:rPr>
          <w:rFonts w:ascii="Open Sans" w:hAnsi="Open Sans" w:cs="Open Sans"/>
          <w:b/>
          <w:bCs/>
          <w:sz w:val="14"/>
          <w:szCs w:val="16"/>
        </w:rPr>
        <w:t>/y</w:t>
      </w:r>
      <w:r w:rsidRPr="00CD0BCC">
        <w:rPr>
          <w:rFonts w:ascii="Open Sans" w:hAnsi="Open Sans" w:cs="Open Sans"/>
          <w:b/>
          <w:bCs/>
          <w:sz w:val="14"/>
          <w:szCs w:val="16"/>
        </w:rPr>
        <w:t xml:space="preserve"> </w:t>
      </w:r>
      <w:r>
        <w:rPr>
          <w:rFonts w:ascii="Open Sans" w:hAnsi="Open Sans" w:cs="Open Sans"/>
          <w:b/>
          <w:bCs/>
          <w:sz w:val="14"/>
          <w:szCs w:val="16"/>
        </w:rPr>
        <w:t xml:space="preserve"> </w:t>
      </w:r>
      <w:r w:rsidRPr="00CD0BCC">
        <w:rPr>
          <w:rFonts w:ascii="Open Sans" w:hAnsi="Open Sans" w:cs="Open Sans"/>
          <w:b/>
          <w:bCs/>
          <w:sz w:val="14"/>
          <w:szCs w:val="16"/>
        </w:rPr>
        <w:t>Kontrolującego</w:t>
      </w:r>
      <w:r>
        <w:rPr>
          <w:rFonts w:ascii="Open Sans" w:hAnsi="Open Sans" w:cs="Open Sans"/>
          <w:b/>
          <w:bCs/>
          <w:sz w:val="14"/>
          <w:szCs w:val="16"/>
        </w:rPr>
        <w:t>/</w:t>
      </w:r>
      <w:proofErr w:type="spellStart"/>
      <w:r>
        <w:rPr>
          <w:rFonts w:ascii="Open Sans" w:hAnsi="Open Sans" w:cs="Open Sans"/>
          <w:b/>
          <w:bCs/>
          <w:sz w:val="14"/>
          <w:szCs w:val="16"/>
        </w:rPr>
        <w:t>ych</w:t>
      </w:r>
      <w:proofErr w:type="spellEnd"/>
      <w:r w:rsidRPr="00CD0BCC">
        <w:rPr>
          <w:rFonts w:ascii="Open Sans" w:hAnsi="Open Sans" w:cs="Open Sans"/>
          <w:b/>
          <w:bCs/>
          <w:sz w:val="14"/>
          <w:szCs w:val="16"/>
        </w:rPr>
        <w:t>:</w:t>
      </w:r>
    </w:p>
    <w:p w14:paraId="31ADA634" w14:textId="77777777" w:rsidR="00627B3F" w:rsidRPr="00CD0BCC" w:rsidRDefault="00627B3F" w:rsidP="00627B3F">
      <w:pPr>
        <w:spacing w:before="120" w:after="0"/>
        <w:ind w:left="284"/>
        <w:rPr>
          <w:rFonts w:ascii="Open Sans" w:hAnsi="Open Sans" w:cs="Open Sans"/>
          <w:bCs/>
          <w:sz w:val="14"/>
          <w:szCs w:val="16"/>
        </w:rPr>
      </w:pPr>
      <w:r w:rsidRPr="00CD0BCC">
        <w:rPr>
          <w:rFonts w:ascii="Open Sans" w:hAnsi="Open Sans" w:cs="Open Sans"/>
          <w:bCs/>
          <w:sz w:val="14"/>
          <w:szCs w:val="16"/>
        </w:rPr>
        <w:t>………………………………</w:t>
      </w:r>
      <w:r>
        <w:rPr>
          <w:rFonts w:ascii="Open Sans" w:hAnsi="Open Sans" w:cs="Open Sans"/>
          <w:bCs/>
          <w:sz w:val="14"/>
          <w:szCs w:val="16"/>
        </w:rPr>
        <w:t>……………….</w:t>
      </w:r>
      <w:r w:rsidRPr="00CD0BCC">
        <w:rPr>
          <w:rFonts w:ascii="Open Sans" w:hAnsi="Open Sans" w:cs="Open Sans"/>
          <w:bCs/>
          <w:sz w:val="14"/>
          <w:szCs w:val="16"/>
        </w:rPr>
        <w:t>…………………………………………</w:t>
      </w:r>
      <w:r w:rsidRPr="00CD0BCC">
        <w:rPr>
          <w:rFonts w:ascii="Open Sans" w:hAnsi="Open Sans" w:cs="Open Sans"/>
          <w:bCs/>
          <w:sz w:val="14"/>
          <w:szCs w:val="16"/>
        </w:rPr>
        <w:tab/>
      </w:r>
      <w:r w:rsidRPr="00CD0BCC">
        <w:rPr>
          <w:rFonts w:ascii="Open Sans" w:hAnsi="Open Sans" w:cs="Open Sans"/>
          <w:bCs/>
          <w:sz w:val="14"/>
          <w:szCs w:val="16"/>
        </w:rPr>
        <w:tab/>
        <w:t>…………………………………………………………………………………………………</w:t>
      </w:r>
      <w:r>
        <w:rPr>
          <w:rFonts w:ascii="Open Sans" w:hAnsi="Open Sans" w:cs="Open Sans"/>
          <w:bCs/>
          <w:sz w:val="14"/>
          <w:szCs w:val="16"/>
        </w:rPr>
        <w:t>……………………..</w:t>
      </w:r>
    </w:p>
    <w:p w14:paraId="298E490D" w14:textId="77777777" w:rsidR="00643573" w:rsidRDefault="00627B3F" w:rsidP="00643573">
      <w:pPr>
        <w:tabs>
          <w:tab w:val="right" w:leader="dot" w:pos="10206"/>
        </w:tabs>
        <w:spacing w:before="120" w:after="0"/>
        <w:ind w:left="284"/>
        <w:jc w:val="both"/>
        <w:rPr>
          <w:rFonts w:ascii="Open Sans" w:hAnsi="Open Sans" w:cs="Open Sans"/>
          <w:sz w:val="16"/>
          <w:szCs w:val="16"/>
        </w:rPr>
        <w:sectPr w:rsidR="00643573" w:rsidSect="00662381">
          <w:type w:val="continuous"/>
          <w:pgSz w:w="11906" w:h="16838"/>
          <w:pgMar w:top="567" w:right="851" w:bottom="567" w:left="851" w:header="709" w:footer="709" w:gutter="0"/>
          <w:cols w:space="708"/>
          <w:docGrid w:linePitch="360"/>
        </w:sectPr>
      </w:pPr>
      <w:r w:rsidRPr="00CD0BCC">
        <w:rPr>
          <w:rFonts w:ascii="Open Sans" w:hAnsi="Open Sans" w:cs="Open Sans"/>
          <w:b/>
          <w:bCs/>
          <w:sz w:val="14"/>
          <w:szCs w:val="16"/>
        </w:rPr>
        <w:t xml:space="preserve">Osoba kontrolowana odmówiła podpisania protokołu z powodu: </w:t>
      </w:r>
      <w:r w:rsidRPr="00376F5E">
        <w:rPr>
          <w:rFonts w:ascii="Open Sans" w:hAnsi="Open Sans" w:cs="Open Sans"/>
          <w:sz w:val="16"/>
          <w:szCs w:val="16"/>
        </w:rPr>
        <w:tab/>
      </w:r>
    </w:p>
    <w:p w14:paraId="15ED8042" w14:textId="77777777" w:rsidR="00643573" w:rsidRPr="004010B5" w:rsidRDefault="00643573" w:rsidP="00643573">
      <w:pPr>
        <w:jc w:val="right"/>
        <w:rPr>
          <w:rFonts w:ascii="Open Sans" w:hAnsi="Open Sans" w:cs="Open Sans"/>
          <w:color w:val="70AD47" w:themeColor="accent6"/>
          <w:sz w:val="20"/>
          <w:szCs w:val="20"/>
        </w:rPr>
      </w:pPr>
      <w:r w:rsidRPr="004010B5">
        <w:rPr>
          <w:rFonts w:ascii="Open Sans" w:hAnsi="Open Sans" w:cs="Open Sans"/>
          <w:color w:val="70AD47" w:themeColor="accent6"/>
          <w:sz w:val="20"/>
          <w:szCs w:val="20"/>
        </w:rPr>
        <w:lastRenderedPageBreak/>
        <w:t>Miejscowość, data</w:t>
      </w:r>
    </w:p>
    <w:p w14:paraId="535E2025" w14:textId="77777777" w:rsidR="00643573" w:rsidRPr="004010B5" w:rsidRDefault="00643573" w:rsidP="00643573">
      <w:pPr>
        <w:spacing w:after="0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4010B5">
        <w:rPr>
          <w:rFonts w:ascii="Open Sans" w:hAnsi="Open Sans" w:cs="Open Sans"/>
          <w:b/>
          <w:bCs/>
          <w:sz w:val="20"/>
          <w:szCs w:val="20"/>
        </w:rPr>
        <w:t xml:space="preserve">UPOWAŻNIENIE </w:t>
      </w:r>
    </w:p>
    <w:p w14:paraId="5D03FFCF" w14:textId="77777777" w:rsidR="00643573" w:rsidRPr="004010B5" w:rsidRDefault="00643573" w:rsidP="00643573">
      <w:pPr>
        <w:spacing w:after="0"/>
        <w:jc w:val="center"/>
        <w:rPr>
          <w:rFonts w:ascii="Open Sans" w:hAnsi="Open Sans" w:cs="Open Sans"/>
          <w:sz w:val="20"/>
          <w:szCs w:val="20"/>
        </w:rPr>
      </w:pPr>
      <w:r w:rsidRPr="004010B5">
        <w:rPr>
          <w:rFonts w:ascii="Open Sans" w:hAnsi="Open Sans" w:cs="Open Sans"/>
          <w:sz w:val="20"/>
          <w:szCs w:val="20"/>
        </w:rPr>
        <w:t>[</w:t>
      </w:r>
      <w:r w:rsidRPr="004010B5">
        <w:rPr>
          <w:rFonts w:ascii="Open Sans" w:hAnsi="Open Sans" w:cs="Open Sans"/>
          <w:color w:val="70AD47" w:themeColor="accent6"/>
          <w:sz w:val="20"/>
          <w:szCs w:val="20"/>
        </w:rPr>
        <w:t>udzielone przez Wójta/Burmistrza/Prezydenta, nazwa gminy/miasta</w:t>
      </w:r>
      <w:r w:rsidRPr="004010B5">
        <w:rPr>
          <w:rFonts w:ascii="Open Sans" w:hAnsi="Open Sans" w:cs="Open Sans"/>
          <w:sz w:val="20"/>
          <w:szCs w:val="20"/>
        </w:rPr>
        <w:t xml:space="preserve">] </w:t>
      </w:r>
    </w:p>
    <w:p w14:paraId="7D799644" w14:textId="77777777" w:rsidR="00643573" w:rsidRPr="004010B5" w:rsidRDefault="00643573" w:rsidP="00643573">
      <w:pPr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4010B5">
        <w:rPr>
          <w:rFonts w:ascii="Open Sans" w:hAnsi="Open Sans" w:cs="Open Sans"/>
          <w:b/>
          <w:bCs/>
          <w:sz w:val="20"/>
          <w:szCs w:val="20"/>
        </w:rPr>
        <w:t>Nr………………………..</w:t>
      </w:r>
    </w:p>
    <w:p w14:paraId="3C86A863" w14:textId="77777777" w:rsidR="00643573" w:rsidRPr="004010B5" w:rsidRDefault="00643573" w:rsidP="00643573">
      <w:pPr>
        <w:jc w:val="both"/>
        <w:rPr>
          <w:rFonts w:ascii="Open Sans" w:hAnsi="Open Sans" w:cs="Open Sans"/>
          <w:sz w:val="20"/>
          <w:szCs w:val="20"/>
        </w:rPr>
      </w:pPr>
      <w:r w:rsidRPr="004010B5">
        <w:rPr>
          <w:rFonts w:ascii="Open Sans" w:hAnsi="Open Sans" w:cs="Open Sans"/>
          <w:sz w:val="20"/>
          <w:szCs w:val="20"/>
        </w:rPr>
        <w:t>Na podstawie art. 379 ust. 2 ustawy z dnia 27 kwietnia 2001 r. Prawo ochrony środowiska (Dz.U. z</w:t>
      </w:r>
      <w:r>
        <w:rPr>
          <w:rFonts w:ascii="Open Sans" w:hAnsi="Open Sans" w:cs="Open Sans"/>
          <w:sz w:val="20"/>
          <w:szCs w:val="20"/>
        </w:rPr>
        <w:t> </w:t>
      </w:r>
      <w:r w:rsidRPr="004010B5">
        <w:rPr>
          <w:rFonts w:ascii="Open Sans" w:hAnsi="Open Sans" w:cs="Open Sans"/>
          <w:sz w:val="20"/>
          <w:szCs w:val="20"/>
        </w:rPr>
        <w:t xml:space="preserve"> 2020 r., poz. 1219 z </w:t>
      </w:r>
      <w:proofErr w:type="spellStart"/>
      <w:r w:rsidRPr="004010B5">
        <w:rPr>
          <w:rFonts w:ascii="Open Sans" w:hAnsi="Open Sans" w:cs="Open Sans"/>
          <w:sz w:val="20"/>
          <w:szCs w:val="20"/>
        </w:rPr>
        <w:t>późn</w:t>
      </w:r>
      <w:proofErr w:type="spellEnd"/>
      <w:r w:rsidRPr="004010B5">
        <w:rPr>
          <w:rFonts w:ascii="Open Sans" w:hAnsi="Open Sans" w:cs="Open Sans"/>
          <w:sz w:val="20"/>
          <w:szCs w:val="20"/>
        </w:rPr>
        <w:t>. zm.) i art. 9u ustawy z dnia 13 września 1996 r. o utrzymaniu czystości i porządku w gminach (Dz.U. z 2020 r., poz. 1439) niniejszym upoważniam:</w:t>
      </w:r>
    </w:p>
    <w:p w14:paraId="14F6B735" w14:textId="77777777" w:rsidR="00643573" w:rsidRPr="004010B5" w:rsidRDefault="00643573" w:rsidP="00643573">
      <w:pPr>
        <w:spacing w:after="0"/>
        <w:jc w:val="both"/>
        <w:rPr>
          <w:rFonts w:ascii="Open Sans" w:hAnsi="Open Sans" w:cs="Open Sans"/>
          <w:sz w:val="20"/>
          <w:szCs w:val="20"/>
        </w:rPr>
      </w:pPr>
      <w:r w:rsidRPr="004010B5">
        <w:rPr>
          <w:rFonts w:ascii="Open Sans" w:hAnsi="Open Sans" w:cs="Open Sans"/>
          <w:sz w:val="20"/>
          <w:szCs w:val="20"/>
        </w:rPr>
        <w:t>Pana/-</w:t>
      </w:r>
      <w:proofErr w:type="spellStart"/>
      <w:r w:rsidRPr="004010B5">
        <w:rPr>
          <w:rFonts w:ascii="Open Sans" w:hAnsi="Open Sans" w:cs="Open Sans"/>
          <w:sz w:val="20"/>
          <w:szCs w:val="20"/>
        </w:rPr>
        <w:t>ią</w:t>
      </w:r>
      <w:proofErr w:type="spellEnd"/>
      <w:r w:rsidRPr="004010B5"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sz w:val="20"/>
          <w:szCs w:val="20"/>
        </w:rPr>
        <w:t>..</w:t>
      </w:r>
      <w:r w:rsidRPr="004010B5">
        <w:rPr>
          <w:rFonts w:ascii="Open Sans" w:hAnsi="Open Sans" w:cs="Open Sans"/>
          <w:sz w:val="20"/>
          <w:szCs w:val="20"/>
        </w:rPr>
        <w:t>………………………………………</w:t>
      </w:r>
      <w:r>
        <w:rPr>
          <w:rFonts w:ascii="Open Sans" w:hAnsi="Open Sans" w:cs="Open Sans"/>
          <w:sz w:val="20"/>
          <w:szCs w:val="20"/>
        </w:rPr>
        <w:t>………………………………..</w:t>
      </w:r>
      <w:r w:rsidRPr="004010B5">
        <w:rPr>
          <w:rFonts w:ascii="Open Sans" w:hAnsi="Open Sans" w:cs="Open Sans"/>
          <w:sz w:val="20"/>
          <w:szCs w:val="20"/>
        </w:rPr>
        <w:t>……………………………………….……………………… na stanowisku ……………</w:t>
      </w:r>
      <w:r>
        <w:rPr>
          <w:rFonts w:ascii="Open Sans" w:hAnsi="Open Sans" w:cs="Open Sans"/>
          <w:sz w:val="20"/>
          <w:szCs w:val="20"/>
        </w:rPr>
        <w:t>.</w:t>
      </w:r>
      <w:r w:rsidRPr="004010B5">
        <w:rPr>
          <w:rFonts w:ascii="Open Sans" w:hAnsi="Open Sans" w:cs="Open Sans"/>
          <w:sz w:val="20"/>
          <w:szCs w:val="20"/>
        </w:rPr>
        <w:t>………………………………………..……………</w:t>
      </w:r>
      <w:r>
        <w:rPr>
          <w:rFonts w:ascii="Open Sans" w:hAnsi="Open Sans" w:cs="Open Sans"/>
          <w:sz w:val="20"/>
          <w:szCs w:val="20"/>
        </w:rPr>
        <w:t>……………….</w:t>
      </w:r>
      <w:r w:rsidRPr="004010B5">
        <w:rPr>
          <w:rFonts w:ascii="Open Sans" w:hAnsi="Open Sans" w:cs="Open Sans"/>
          <w:sz w:val="20"/>
          <w:szCs w:val="20"/>
        </w:rPr>
        <w:t>…………………………………………. w</w:t>
      </w:r>
      <w:r>
        <w:rPr>
          <w:rFonts w:ascii="Open Sans" w:hAnsi="Open Sans" w:cs="Open Sans"/>
          <w:sz w:val="20"/>
          <w:szCs w:val="20"/>
        </w:rPr>
        <w:t xml:space="preserve"> </w:t>
      </w:r>
      <w:r w:rsidRPr="004010B5">
        <w:rPr>
          <w:rFonts w:ascii="Open Sans" w:hAnsi="Open Sans" w:cs="Open Sans"/>
          <w:sz w:val="20"/>
          <w:szCs w:val="20"/>
        </w:rPr>
        <w:t>(</w:t>
      </w:r>
      <w:r w:rsidRPr="004010B5">
        <w:rPr>
          <w:rFonts w:ascii="Open Sans" w:hAnsi="Open Sans" w:cs="Open Sans"/>
          <w:i/>
          <w:iCs/>
          <w:color w:val="70AD47" w:themeColor="accent6"/>
          <w:sz w:val="20"/>
          <w:szCs w:val="20"/>
        </w:rPr>
        <w:t>nazwa Urzędu</w:t>
      </w:r>
      <w:r w:rsidRPr="004010B5">
        <w:rPr>
          <w:rFonts w:ascii="Open Sans" w:hAnsi="Open Sans" w:cs="Open Sans"/>
          <w:sz w:val="20"/>
          <w:szCs w:val="20"/>
        </w:rPr>
        <w:t>) …………</w:t>
      </w:r>
      <w:r>
        <w:rPr>
          <w:rFonts w:ascii="Open Sans" w:hAnsi="Open Sans" w:cs="Open Sans"/>
          <w:sz w:val="20"/>
          <w:szCs w:val="20"/>
        </w:rPr>
        <w:t>..</w:t>
      </w:r>
      <w:r w:rsidRPr="004010B5">
        <w:rPr>
          <w:rFonts w:ascii="Open Sans" w:hAnsi="Open Sans" w:cs="Open Sans"/>
          <w:sz w:val="20"/>
          <w:szCs w:val="20"/>
        </w:rPr>
        <w:t>…………………………………………………………</w:t>
      </w:r>
      <w:r>
        <w:rPr>
          <w:rFonts w:ascii="Open Sans" w:hAnsi="Open Sans" w:cs="Open Sans"/>
          <w:sz w:val="20"/>
          <w:szCs w:val="20"/>
        </w:rPr>
        <w:t>…….</w:t>
      </w:r>
      <w:r w:rsidRPr="004010B5">
        <w:rPr>
          <w:rFonts w:ascii="Open Sans" w:hAnsi="Open Sans" w:cs="Open Sans"/>
          <w:sz w:val="20"/>
          <w:szCs w:val="20"/>
        </w:rPr>
        <w:t>…..……………………………………, legitymującego/-ą się dowodem osobistym (</w:t>
      </w:r>
      <w:r w:rsidRPr="004010B5">
        <w:rPr>
          <w:rFonts w:ascii="Open Sans" w:hAnsi="Open Sans" w:cs="Open Sans"/>
          <w:i/>
          <w:iCs/>
          <w:sz w:val="20"/>
          <w:szCs w:val="20"/>
        </w:rPr>
        <w:t>seria i nr)</w:t>
      </w:r>
      <w:r>
        <w:rPr>
          <w:rFonts w:ascii="Open Sans" w:hAnsi="Open Sans" w:cs="Open Sans"/>
          <w:i/>
          <w:iCs/>
          <w:sz w:val="20"/>
          <w:szCs w:val="20"/>
        </w:rPr>
        <w:t xml:space="preserve"> </w:t>
      </w:r>
      <w:r w:rsidRPr="00B76F61">
        <w:rPr>
          <w:rFonts w:ascii="Open Sans" w:hAnsi="Open Sans" w:cs="Open Sans"/>
          <w:color w:val="70AD47" w:themeColor="accent6"/>
          <w:sz w:val="20"/>
          <w:szCs w:val="20"/>
        </w:rPr>
        <w:t>lub</w:t>
      </w:r>
      <w:r>
        <w:rPr>
          <w:rFonts w:ascii="Open Sans" w:hAnsi="Open Sans" w:cs="Open Sans"/>
          <w:sz w:val="20"/>
          <w:szCs w:val="20"/>
        </w:rPr>
        <w:t xml:space="preserve"> legitymacją służbową (nr)</w:t>
      </w:r>
      <w:r w:rsidRPr="004010B5">
        <w:rPr>
          <w:rFonts w:ascii="Open Sans" w:hAnsi="Open Sans" w:cs="Open Sans"/>
          <w:i/>
          <w:iCs/>
          <w:sz w:val="20"/>
          <w:szCs w:val="20"/>
        </w:rPr>
        <w:t xml:space="preserve"> </w:t>
      </w:r>
      <w:r w:rsidRPr="004010B5">
        <w:rPr>
          <w:rFonts w:ascii="Open Sans" w:hAnsi="Open Sans" w:cs="Open Sans"/>
          <w:sz w:val="20"/>
          <w:szCs w:val="20"/>
        </w:rPr>
        <w:t>…………………</w:t>
      </w:r>
      <w:r>
        <w:rPr>
          <w:rFonts w:ascii="Open Sans" w:hAnsi="Open Sans" w:cs="Open Sans"/>
          <w:sz w:val="20"/>
          <w:szCs w:val="20"/>
        </w:rPr>
        <w:t>…</w:t>
      </w:r>
      <w:r w:rsidRPr="004010B5">
        <w:rPr>
          <w:rFonts w:ascii="Open Sans" w:hAnsi="Open Sans" w:cs="Open Sans"/>
          <w:sz w:val="20"/>
          <w:szCs w:val="20"/>
        </w:rPr>
        <w:t>……</w:t>
      </w:r>
      <w:r>
        <w:rPr>
          <w:rFonts w:ascii="Open Sans" w:hAnsi="Open Sans" w:cs="Open Sans"/>
          <w:sz w:val="20"/>
          <w:szCs w:val="20"/>
        </w:rPr>
        <w:t>…</w:t>
      </w:r>
      <w:r w:rsidRPr="004010B5">
        <w:rPr>
          <w:rFonts w:ascii="Open Sans" w:hAnsi="Open Sans" w:cs="Open Sans"/>
          <w:sz w:val="20"/>
          <w:szCs w:val="20"/>
        </w:rPr>
        <w:t>……………….. wydanym</w:t>
      </w:r>
      <w:r>
        <w:rPr>
          <w:rFonts w:ascii="Open Sans" w:hAnsi="Open Sans" w:cs="Open Sans"/>
          <w:sz w:val="20"/>
          <w:szCs w:val="20"/>
        </w:rPr>
        <w:t>/ą</w:t>
      </w:r>
      <w:r w:rsidRPr="004010B5">
        <w:rPr>
          <w:rFonts w:ascii="Open Sans" w:hAnsi="Open Sans" w:cs="Open Sans"/>
          <w:sz w:val="20"/>
          <w:szCs w:val="20"/>
        </w:rPr>
        <w:t xml:space="preserve"> przez …………………………</w:t>
      </w:r>
      <w:r>
        <w:rPr>
          <w:rFonts w:ascii="Open Sans" w:hAnsi="Open Sans" w:cs="Open Sans"/>
          <w:sz w:val="20"/>
          <w:szCs w:val="20"/>
        </w:rPr>
        <w:t>……….</w:t>
      </w:r>
      <w:r w:rsidRPr="004010B5">
        <w:rPr>
          <w:rFonts w:ascii="Open Sans" w:hAnsi="Open Sans" w:cs="Open Sans"/>
          <w:sz w:val="20"/>
          <w:szCs w:val="20"/>
        </w:rPr>
        <w:t>…………………………………..</w:t>
      </w:r>
    </w:p>
    <w:p w14:paraId="57DF2C8B" w14:textId="77777777" w:rsidR="00643573" w:rsidRPr="004010B5" w:rsidRDefault="00643573" w:rsidP="00643573">
      <w:pPr>
        <w:jc w:val="both"/>
        <w:rPr>
          <w:rFonts w:ascii="Open Sans" w:hAnsi="Open Sans" w:cs="Open Sans"/>
          <w:sz w:val="20"/>
          <w:szCs w:val="20"/>
        </w:rPr>
      </w:pPr>
      <w:r w:rsidRPr="004010B5">
        <w:rPr>
          <w:rFonts w:ascii="Open Sans" w:hAnsi="Open Sans" w:cs="Open Sans"/>
          <w:sz w:val="20"/>
          <w:szCs w:val="20"/>
        </w:rPr>
        <w:t>do wykonywania w moim imieniu czynności kontrolnych w zakresie przestrzegania zakazu spalania odpadów w paleniskach</w:t>
      </w:r>
      <w:r>
        <w:rPr>
          <w:rFonts w:ascii="Open Sans" w:hAnsi="Open Sans" w:cs="Open Sans"/>
          <w:sz w:val="20"/>
          <w:szCs w:val="20"/>
        </w:rPr>
        <w:t xml:space="preserve"> </w:t>
      </w:r>
      <w:r w:rsidRPr="004010B5">
        <w:rPr>
          <w:rFonts w:ascii="Open Sans" w:hAnsi="Open Sans" w:cs="Open Sans"/>
          <w:sz w:val="20"/>
          <w:szCs w:val="20"/>
        </w:rPr>
        <w:t xml:space="preserve">i przestrzegania przepisów Uchwały antysmogowej dla województwa małopolskiego na terenie </w:t>
      </w:r>
      <w:r w:rsidRPr="004010B5">
        <w:rPr>
          <w:rFonts w:ascii="Open Sans" w:hAnsi="Open Sans" w:cs="Open Sans"/>
          <w:color w:val="70AD47" w:themeColor="accent6"/>
          <w:sz w:val="20"/>
          <w:szCs w:val="20"/>
        </w:rPr>
        <w:t>nazwa gminy</w:t>
      </w:r>
      <w:r w:rsidRPr="004010B5">
        <w:rPr>
          <w:rFonts w:ascii="Open Sans" w:hAnsi="Open Sans" w:cs="Open Sans"/>
          <w:sz w:val="20"/>
          <w:szCs w:val="20"/>
        </w:rPr>
        <w:t>.</w:t>
      </w:r>
    </w:p>
    <w:p w14:paraId="27BCA47E" w14:textId="77777777" w:rsidR="00643573" w:rsidRPr="004010B5" w:rsidRDefault="00643573" w:rsidP="00643573">
      <w:pPr>
        <w:spacing w:after="0"/>
        <w:jc w:val="both"/>
        <w:rPr>
          <w:rFonts w:ascii="Open Sans" w:hAnsi="Open Sans" w:cs="Open Sans"/>
          <w:sz w:val="20"/>
          <w:szCs w:val="20"/>
        </w:rPr>
      </w:pPr>
      <w:r w:rsidRPr="004010B5">
        <w:rPr>
          <w:rFonts w:ascii="Open Sans" w:hAnsi="Open Sans" w:cs="Open Sans"/>
          <w:sz w:val="20"/>
          <w:szCs w:val="20"/>
        </w:rPr>
        <w:t xml:space="preserve">Zgodnie z art. 379 ust. 3-4 ustawy Prawo ochrony środowiska, </w:t>
      </w:r>
      <w:r w:rsidRPr="004010B5">
        <w:rPr>
          <w:rFonts w:ascii="Open Sans" w:hAnsi="Open Sans" w:cs="Open Sans"/>
          <w:sz w:val="20"/>
          <w:szCs w:val="20"/>
          <w:u w:val="single"/>
        </w:rPr>
        <w:t>Kontrolujący</w:t>
      </w:r>
      <w:r w:rsidRPr="004010B5">
        <w:rPr>
          <w:rFonts w:ascii="Open Sans" w:hAnsi="Open Sans" w:cs="Open Sans"/>
          <w:sz w:val="20"/>
          <w:szCs w:val="20"/>
        </w:rPr>
        <w:t>, jest uprawniony do:</w:t>
      </w:r>
    </w:p>
    <w:p w14:paraId="0AFF4101" w14:textId="77777777" w:rsidR="00643573" w:rsidRPr="004010B5" w:rsidRDefault="00643573" w:rsidP="00643573">
      <w:pPr>
        <w:spacing w:after="0"/>
        <w:ind w:left="284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>1)</w:t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ab/>
        <w:t>wstęp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u</w:t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 xml:space="preserve"> wraz z rzeczoznawcami i niezbędnym sprzętem w godzinach od 6.00 do 22.00;</w:t>
      </w:r>
    </w:p>
    <w:p w14:paraId="7D6D84EC" w14:textId="77777777" w:rsidR="00643573" w:rsidRPr="004010B5" w:rsidRDefault="00643573" w:rsidP="00643573">
      <w:pPr>
        <w:spacing w:after="0"/>
        <w:ind w:left="284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>2)</w:t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ab/>
        <w:t>przeprowadzani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a</w:t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 xml:space="preserve"> 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poboru prób</w:t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 xml:space="preserve"> lub wykonywania innych niezbędnych czynności kontrolnych;</w:t>
      </w:r>
    </w:p>
    <w:p w14:paraId="6D914F76" w14:textId="77777777" w:rsidR="00643573" w:rsidRPr="004010B5" w:rsidRDefault="00643573" w:rsidP="00643573">
      <w:pPr>
        <w:spacing w:after="0"/>
        <w:ind w:left="284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>3)</w:t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ab/>
        <w:t>żądani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a</w:t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 xml:space="preserve"> pisemnych lub ustnych informacji oraz wzywania i przesłuchiwania osób w zakresie niezbędnym do ustalenia stanu faktycznego;</w:t>
      </w:r>
    </w:p>
    <w:p w14:paraId="7AA25A46" w14:textId="77777777" w:rsidR="00643573" w:rsidRPr="004010B5" w:rsidRDefault="00643573" w:rsidP="00643573">
      <w:pPr>
        <w:spacing w:after="0"/>
        <w:ind w:left="284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>4)</w:t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ab/>
        <w:t>żądani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a</w:t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 xml:space="preserve"> okazania dokumentów i udostępnienia wszelkich 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informacji</w:t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 xml:space="preserve"> mających związek z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> </w:t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>problematyką kontroli;</w:t>
      </w:r>
    </w:p>
    <w:p w14:paraId="416E2BBC" w14:textId="77777777" w:rsidR="00643573" w:rsidRPr="004010B5" w:rsidRDefault="00643573" w:rsidP="00643573">
      <w:pPr>
        <w:ind w:left="284" w:hanging="284"/>
        <w:jc w:val="both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>5)</w:t>
      </w:r>
      <w:r>
        <w:rPr>
          <w:rFonts w:ascii="Open Sans" w:eastAsia="Times New Roman" w:hAnsi="Open Sans" w:cs="Open Sans"/>
          <w:sz w:val="20"/>
          <w:szCs w:val="20"/>
          <w:lang w:eastAsia="pl-PL"/>
        </w:rPr>
        <w:tab/>
      </w:r>
      <w:r w:rsidRPr="004010B5">
        <w:rPr>
          <w:rFonts w:ascii="Open Sans" w:eastAsia="Times New Roman" w:hAnsi="Open Sans" w:cs="Open Sans"/>
          <w:sz w:val="20"/>
          <w:szCs w:val="20"/>
          <w:lang w:eastAsia="pl-PL"/>
        </w:rPr>
        <w:t>występowania w charakterze oskarżyciela publicznego w sprawach o  wykroczenia przeciw przepisom o ochronie środowiska.</w:t>
      </w:r>
    </w:p>
    <w:p w14:paraId="3A90B253" w14:textId="77777777" w:rsidR="00643573" w:rsidRPr="004010B5" w:rsidRDefault="00643573" w:rsidP="00643573">
      <w:pPr>
        <w:jc w:val="both"/>
        <w:rPr>
          <w:rFonts w:ascii="Open Sans" w:hAnsi="Open Sans" w:cs="Open Sans"/>
          <w:sz w:val="20"/>
          <w:szCs w:val="20"/>
        </w:rPr>
      </w:pPr>
      <w:r w:rsidRPr="004010B5">
        <w:rPr>
          <w:rFonts w:ascii="Open Sans" w:hAnsi="Open Sans" w:cs="Open Sans"/>
          <w:sz w:val="20"/>
          <w:szCs w:val="20"/>
        </w:rPr>
        <w:t>Upoważnienie wydawane jest na czas nieokreślony. Niniejsze upoważnienie wygasa w przypadku jego cofnięcia lub ustania stosunku pracy.</w:t>
      </w:r>
    </w:p>
    <w:p w14:paraId="5C15EAA0" w14:textId="77777777" w:rsidR="00643573" w:rsidRPr="004010B5" w:rsidRDefault="00643573" w:rsidP="00643573">
      <w:pPr>
        <w:jc w:val="both"/>
        <w:rPr>
          <w:rFonts w:ascii="Open Sans" w:hAnsi="Open Sans" w:cs="Open Sans"/>
          <w:sz w:val="20"/>
          <w:szCs w:val="20"/>
        </w:rPr>
      </w:pPr>
    </w:p>
    <w:p w14:paraId="4FD6D91C" w14:textId="77777777" w:rsidR="00643573" w:rsidRPr="006A17CE" w:rsidRDefault="00643573" w:rsidP="00643573">
      <w:pPr>
        <w:ind w:left="6237"/>
        <w:jc w:val="both"/>
        <w:rPr>
          <w:rFonts w:ascii="Open Sans" w:hAnsi="Open Sans" w:cs="Open Sans"/>
          <w:color w:val="70AD47" w:themeColor="accent6"/>
          <w:sz w:val="20"/>
          <w:szCs w:val="20"/>
        </w:rPr>
      </w:pPr>
      <w:r w:rsidRPr="006A17CE">
        <w:rPr>
          <w:rFonts w:ascii="Open Sans" w:hAnsi="Open Sans" w:cs="Open Sans"/>
          <w:color w:val="70AD47" w:themeColor="accent6"/>
          <w:sz w:val="20"/>
          <w:szCs w:val="20"/>
        </w:rPr>
        <w:t>Podpis, pieczątka</w:t>
      </w:r>
    </w:p>
    <w:p w14:paraId="0053F0FA" w14:textId="77777777" w:rsidR="00643573" w:rsidRPr="006A17CE" w:rsidRDefault="00643573" w:rsidP="00643573">
      <w:pPr>
        <w:ind w:left="5245"/>
        <w:jc w:val="center"/>
        <w:rPr>
          <w:rFonts w:ascii="Open Sans" w:hAnsi="Open Sans" w:cs="Open Sans"/>
          <w:color w:val="70AD47" w:themeColor="accent6"/>
          <w:sz w:val="20"/>
          <w:szCs w:val="20"/>
        </w:rPr>
      </w:pPr>
      <w:r w:rsidRPr="006A17CE">
        <w:rPr>
          <w:rFonts w:ascii="Open Sans" w:hAnsi="Open Sans" w:cs="Open Sans"/>
          <w:color w:val="70AD47" w:themeColor="accent6"/>
          <w:sz w:val="20"/>
          <w:szCs w:val="20"/>
        </w:rPr>
        <w:t xml:space="preserve">[Wójta/Burmistrza/Prezydenta, nazwa gminy/miasta] </w:t>
      </w:r>
    </w:p>
    <w:p w14:paraId="2192879A" w14:textId="77777777" w:rsidR="00643573" w:rsidRDefault="00643573" w:rsidP="00643573">
      <w:pPr>
        <w:jc w:val="both"/>
        <w:rPr>
          <w:rFonts w:ascii="Open Sans" w:hAnsi="Open Sans" w:cs="Open Sans"/>
          <w:b/>
          <w:bCs/>
          <w:sz w:val="20"/>
          <w:szCs w:val="20"/>
        </w:rPr>
      </w:pPr>
    </w:p>
    <w:p w14:paraId="4BA432C8" w14:textId="77777777" w:rsidR="009F49F3" w:rsidRDefault="009F49F3" w:rsidP="00643573">
      <w:pPr>
        <w:jc w:val="both"/>
        <w:rPr>
          <w:rFonts w:ascii="Open Sans" w:hAnsi="Open Sans" w:cs="Open Sans"/>
          <w:b/>
          <w:bCs/>
          <w:sz w:val="20"/>
          <w:szCs w:val="20"/>
        </w:rPr>
        <w:sectPr w:rsidR="009F49F3" w:rsidSect="00662381">
          <w:headerReference w:type="default" r:id="rId28"/>
          <w:footerReference w:type="default" r:id="rId29"/>
          <w:footnotePr>
            <w:numRestart w:val="eachSect"/>
          </w:footnotePr>
          <w:type w:val="continuous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14:paraId="451AC616" w14:textId="77777777" w:rsidR="00643573" w:rsidRDefault="00643573" w:rsidP="00643573">
      <w:pPr>
        <w:jc w:val="both"/>
        <w:rPr>
          <w:rFonts w:ascii="Open Sans" w:hAnsi="Open Sans" w:cs="Open Sans"/>
          <w:color w:val="70AD47" w:themeColor="accent6"/>
          <w:sz w:val="20"/>
          <w:szCs w:val="20"/>
        </w:rPr>
      </w:pPr>
      <w:r w:rsidRPr="009A5087">
        <w:rPr>
          <w:rFonts w:ascii="Open Sans" w:hAnsi="Open Sans" w:cs="Open Sans"/>
          <w:sz w:val="20"/>
          <w:szCs w:val="20"/>
        </w:rPr>
        <w:lastRenderedPageBreak/>
        <w:t xml:space="preserve">Rejestr </w:t>
      </w:r>
      <w:r>
        <w:rPr>
          <w:rFonts w:ascii="Open Sans" w:hAnsi="Open Sans" w:cs="Open Sans"/>
          <w:sz w:val="20"/>
          <w:szCs w:val="20"/>
        </w:rPr>
        <w:t>zgłoszeń dotyczących możliwych naruszeń w zakresie</w:t>
      </w:r>
      <w:r w:rsidRPr="0004001F">
        <w:rPr>
          <w:rFonts w:ascii="Open Sans" w:hAnsi="Open Sans" w:cs="Open Sans"/>
          <w:sz w:val="20"/>
          <w:szCs w:val="20"/>
        </w:rPr>
        <w:t xml:space="preserve"> przestrzegania uchwały antysmogowej i zakazu spalania odpadów</w:t>
      </w:r>
      <w:r>
        <w:rPr>
          <w:rFonts w:ascii="Open Sans" w:hAnsi="Open Sans" w:cs="Open Sans"/>
          <w:sz w:val="20"/>
          <w:szCs w:val="20"/>
        </w:rPr>
        <w:t xml:space="preserve"> na terenie </w:t>
      </w:r>
      <w:r>
        <w:rPr>
          <w:rFonts w:ascii="Open Sans" w:hAnsi="Open Sans" w:cs="Open Sans"/>
          <w:sz w:val="20"/>
          <w:szCs w:val="20"/>
        </w:rPr>
        <w:br/>
      </w:r>
      <w:r w:rsidRPr="0004001F">
        <w:rPr>
          <w:rFonts w:ascii="Open Sans" w:hAnsi="Open Sans" w:cs="Open Sans"/>
          <w:color w:val="70AD47" w:themeColor="accent6"/>
          <w:sz w:val="20"/>
          <w:szCs w:val="20"/>
        </w:rPr>
        <w:t>Nazwa Gminy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67"/>
        <w:gridCol w:w="1925"/>
        <w:gridCol w:w="3037"/>
        <w:gridCol w:w="2289"/>
        <w:gridCol w:w="3450"/>
        <w:gridCol w:w="3191"/>
      </w:tblGrid>
      <w:tr w:rsidR="00643573" w:rsidRPr="009A5087" w14:paraId="3BA9F3DD" w14:textId="77777777" w:rsidTr="00662381">
        <w:tc>
          <w:tcPr>
            <w:tcW w:w="229" w:type="pct"/>
            <w:vAlign w:val="center"/>
          </w:tcPr>
          <w:p w14:paraId="2F2E0A2B" w14:textId="289F561B" w:rsidR="00643573" w:rsidRPr="009A5087" w:rsidRDefault="00643573" w:rsidP="00662381">
            <w:pPr>
              <w:spacing w:line="276" w:lineRule="auto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9A5087">
              <w:rPr>
                <w:rFonts w:ascii="Open Sans" w:hAnsi="Open Sans" w:cs="Open Sans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661" w:type="pct"/>
            <w:vAlign w:val="center"/>
          </w:tcPr>
          <w:p w14:paraId="1448D4BD" w14:textId="77777777" w:rsidR="00643573" w:rsidRPr="009A5087" w:rsidRDefault="00643573" w:rsidP="00662381">
            <w:pPr>
              <w:spacing w:line="276" w:lineRule="auto"/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9A5087">
              <w:rPr>
                <w:rFonts w:ascii="Open Sans" w:hAnsi="Open Sans" w:cs="Open Sans"/>
                <w:b/>
                <w:bCs/>
                <w:sz w:val="18"/>
                <w:szCs w:val="18"/>
              </w:rPr>
              <w:t>Data wpłynięcia zgłoszenia</w:t>
            </w:r>
          </w:p>
        </w:tc>
        <w:tc>
          <w:tcPr>
            <w:tcW w:w="1043" w:type="pct"/>
            <w:vAlign w:val="center"/>
          </w:tcPr>
          <w:p w14:paraId="49160437" w14:textId="77777777" w:rsidR="00643573" w:rsidRPr="009A5087" w:rsidRDefault="00643573" w:rsidP="00662381">
            <w:pPr>
              <w:spacing w:line="276" w:lineRule="auto"/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9A5087">
              <w:rPr>
                <w:rFonts w:ascii="Open Sans" w:hAnsi="Open Sans" w:cs="Open Sans"/>
                <w:b/>
                <w:bCs/>
                <w:sz w:val="18"/>
                <w:szCs w:val="18"/>
              </w:rPr>
              <w:t>Treść lub zakres zgłoszenia</w:t>
            </w:r>
          </w:p>
        </w:tc>
        <w:tc>
          <w:tcPr>
            <w:tcW w:w="786" w:type="pct"/>
            <w:vAlign w:val="center"/>
          </w:tcPr>
          <w:p w14:paraId="6CAC9C9A" w14:textId="77777777" w:rsidR="00643573" w:rsidRPr="009A5087" w:rsidRDefault="00643573" w:rsidP="00662381">
            <w:pPr>
              <w:spacing w:line="276" w:lineRule="auto"/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9A5087">
              <w:rPr>
                <w:rFonts w:ascii="Open Sans" w:hAnsi="Open Sans" w:cs="Open Sans"/>
                <w:b/>
                <w:bCs/>
                <w:sz w:val="18"/>
                <w:szCs w:val="18"/>
              </w:rPr>
              <w:t xml:space="preserve">Data podjęcia </w:t>
            </w:r>
            <w:r>
              <w:rPr>
                <w:rFonts w:ascii="Open Sans" w:hAnsi="Open Sans" w:cs="Open Sans"/>
                <w:b/>
                <w:bCs/>
                <w:sz w:val="18"/>
                <w:szCs w:val="18"/>
              </w:rPr>
              <w:t>kontroli</w:t>
            </w:r>
          </w:p>
        </w:tc>
        <w:tc>
          <w:tcPr>
            <w:tcW w:w="1185" w:type="pct"/>
            <w:vAlign w:val="center"/>
          </w:tcPr>
          <w:p w14:paraId="3500ABFE" w14:textId="77777777" w:rsidR="00643573" w:rsidRPr="009A5087" w:rsidRDefault="00643573" w:rsidP="00662381">
            <w:pPr>
              <w:spacing w:line="276" w:lineRule="auto"/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9A5087">
              <w:rPr>
                <w:rFonts w:ascii="Open Sans" w:hAnsi="Open Sans" w:cs="Open Sans"/>
                <w:b/>
                <w:bCs/>
                <w:sz w:val="18"/>
                <w:szCs w:val="18"/>
              </w:rPr>
              <w:t>Wynik kontroli</w:t>
            </w:r>
            <w:r w:rsidRPr="009A5087">
              <w:rPr>
                <w:rStyle w:val="Odwoanieprzypisudolnego"/>
                <w:rFonts w:ascii="Open Sans" w:hAnsi="Open Sans" w:cs="Open Sans"/>
                <w:b/>
                <w:bCs/>
                <w:sz w:val="18"/>
                <w:szCs w:val="18"/>
              </w:rPr>
              <w:footnoteReference w:id="4"/>
            </w:r>
          </w:p>
        </w:tc>
        <w:tc>
          <w:tcPr>
            <w:tcW w:w="1096" w:type="pct"/>
            <w:vAlign w:val="center"/>
          </w:tcPr>
          <w:p w14:paraId="75D30669" w14:textId="77777777" w:rsidR="00643573" w:rsidRPr="009A5087" w:rsidRDefault="00643573" w:rsidP="00662381">
            <w:pPr>
              <w:spacing w:line="276" w:lineRule="auto"/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9A5087">
              <w:rPr>
                <w:rFonts w:ascii="Open Sans" w:hAnsi="Open Sans" w:cs="Open Sans"/>
                <w:b/>
                <w:bCs/>
                <w:sz w:val="18"/>
                <w:szCs w:val="18"/>
              </w:rPr>
              <w:t>Dodatkowe informacje</w:t>
            </w:r>
            <w:r w:rsidRPr="009A5087">
              <w:rPr>
                <w:rStyle w:val="Odwoanieprzypisudolnego"/>
                <w:rFonts w:ascii="Open Sans" w:hAnsi="Open Sans" w:cs="Open Sans"/>
                <w:b/>
                <w:bCs/>
                <w:sz w:val="18"/>
                <w:szCs w:val="18"/>
              </w:rPr>
              <w:footnoteReference w:id="5"/>
            </w:r>
          </w:p>
        </w:tc>
      </w:tr>
      <w:tr w:rsidR="00643573" w:rsidRPr="009A5087" w14:paraId="43265580" w14:textId="77777777" w:rsidTr="00662381">
        <w:tc>
          <w:tcPr>
            <w:tcW w:w="229" w:type="pct"/>
            <w:vAlign w:val="center"/>
          </w:tcPr>
          <w:p w14:paraId="01FD39BC" w14:textId="77777777" w:rsidR="00643573" w:rsidRPr="0004001F" w:rsidRDefault="00643573" w:rsidP="00A16053">
            <w:pPr>
              <w:pStyle w:val="Akapitzlist"/>
              <w:numPr>
                <w:ilvl w:val="0"/>
                <w:numId w:val="59"/>
              </w:numPr>
              <w:spacing w:line="276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661" w:type="pct"/>
          </w:tcPr>
          <w:p w14:paraId="6A9C899B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43" w:type="pct"/>
          </w:tcPr>
          <w:p w14:paraId="1257F4E0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786" w:type="pct"/>
          </w:tcPr>
          <w:p w14:paraId="5359FFA1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5" w:type="pct"/>
          </w:tcPr>
          <w:p w14:paraId="3EB09D8D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96" w:type="pct"/>
          </w:tcPr>
          <w:p w14:paraId="189910CD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643573" w:rsidRPr="009A5087" w14:paraId="08F46C45" w14:textId="77777777" w:rsidTr="00662381">
        <w:tc>
          <w:tcPr>
            <w:tcW w:w="229" w:type="pct"/>
            <w:vAlign w:val="center"/>
          </w:tcPr>
          <w:p w14:paraId="30AADEDA" w14:textId="77777777" w:rsidR="00643573" w:rsidRPr="0004001F" w:rsidRDefault="00643573" w:rsidP="00A16053">
            <w:pPr>
              <w:pStyle w:val="Akapitzlist"/>
              <w:numPr>
                <w:ilvl w:val="0"/>
                <w:numId w:val="59"/>
              </w:numPr>
              <w:spacing w:line="276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661" w:type="pct"/>
          </w:tcPr>
          <w:p w14:paraId="26341263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43" w:type="pct"/>
          </w:tcPr>
          <w:p w14:paraId="36B2147E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786" w:type="pct"/>
          </w:tcPr>
          <w:p w14:paraId="68C8E5E9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5" w:type="pct"/>
          </w:tcPr>
          <w:p w14:paraId="7E290810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96" w:type="pct"/>
          </w:tcPr>
          <w:p w14:paraId="072747A6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643573" w:rsidRPr="009A5087" w14:paraId="324141F9" w14:textId="77777777" w:rsidTr="00662381">
        <w:tc>
          <w:tcPr>
            <w:tcW w:w="229" w:type="pct"/>
            <w:vAlign w:val="center"/>
          </w:tcPr>
          <w:p w14:paraId="23EA590D" w14:textId="77777777" w:rsidR="00643573" w:rsidRPr="0004001F" w:rsidRDefault="00643573" w:rsidP="00A16053">
            <w:pPr>
              <w:pStyle w:val="Akapitzlist"/>
              <w:numPr>
                <w:ilvl w:val="0"/>
                <w:numId w:val="59"/>
              </w:numPr>
              <w:spacing w:line="276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661" w:type="pct"/>
          </w:tcPr>
          <w:p w14:paraId="70671439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43" w:type="pct"/>
          </w:tcPr>
          <w:p w14:paraId="3D7FBA01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786" w:type="pct"/>
          </w:tcPr>
          <w:p w14:paraId="680F9665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5" w:type="pct"/>
          </w:tcPr>
          <w:p w14:paraId="39099F52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96" w:type="pct"/>
          </w:tcPr>
          <w:p w14:paraId="4131E594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643573" w:rsidRPr="009A5087" w14:paraId="60E916A8" w14:textId="77777777" w:rsidTr="00662381">
        <w:tc>
          <w:tcPr>
            <w:tcW w:w="229" w:type="pct"/>
            <w:vAlign w:val="center"/>
          </w:tcPr>
          <w:p w14:paraId="0C8CB3D1" w14:textId="77777777" w:rsidR="00643573" w:rsidRPr="0004001F" w:rsidRDefault="00643573" w:rsidP="00A16053">
            <w:pPr>
              <w:pStyle w:val="Akapitzlist"/>
              <w:numPr>
                <w:ilvl w:val="0"/>
                <w:numId w:val="59"/>
              </w:numPr>
              <w:spacing w:line="276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661" w:type="pct"/>
          </w:tcPr>
          <w:p w14:paraId="0CDB21E9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43" w:type="pct"/>
          </w:tcPr>
          <w:p w14:paraId="4DB097F9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786" w:type="pct"/>
          </w:tcPr>
          <w:p w14:paraId="0AC30B5E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5" w:type="pct"/>
          </w:tcPr>
          <w:p w14:paraId="7797DBCE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96" w:type="pct"/>
          </w:tcPr>
          <w:p w14:paraId="17D852B1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643573" w:rsidRPr="009A5087" w14:paraId="496C883E" w14:textId="77777777" w:rsidTr="00662381">
        <w:tc>
          <w:tcPr>
            <w:tcW w:w="229" w:type="pct"/>
            <w:vAlign w:val="center"/>
          </w:tcPr>
          <w:p w14:paraId="69171A5F" w14:textId="77777777" w:rsidR="00643573" w:rsidRPr="0004001F" w:rsidRDefault="00643573" w:rsidP="00A16053">
            <w:pPr>
              <w:pStyle w:val="Akapitzlist"/>
              <w:numPr>
                <w:ilvl w:val="0"/>
                <w:numId w:val="59"/>
              </w:numPr>
              <w:spacing w:line="276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661" w:type="pct"/>
          </w:tcPr>
          <w:p w14:paraId="365BAB91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43" w:type="pct"/>
          </w:tcPr>
          <w:p w14:paraId="75D1B995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786" w:type="pct"/>
          </w:tcPr>
          <w:p w14:paraId="09C97627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5" w:type="pct"/>
          </w:tcPr>
          <w:p w14:paraId="10C674BC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96" w:type="pct"/>
          </w:tcPr>
          <w:p w14:paraId="28791D7A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643573" w:rsidRPr="009A5087" w14:paraId="723BB901" w14:textId="77777777" w:rsidTr="00662381">
        <w:tc>
          <w:tcPr>
            <w:tcW w:w="229" w:type="pct"/>
            <w:vAlign w:val="center"/>
          </w:tcPr>
          <w:p w14:paraId="63B391D5" w14:textId="77777777" w:rsidR="00643573" w:rsidRPr="0004001F" w:rsidRDefault="00643573" w:rsidP="00A16053">
            <w:pPr>
              <w:pStyle w:val="Akapitzlist"/>
              <w:numPr>
                <w:ilvl w:val="0"/>
                <w:numId w:val="59"/>
              </w:numPr>
              <w:spacing w:line="276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661" w:type="pct"/>
          </w:tcPr>
          <w:p w14:paraId="7AEE7403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43" w:type="pct"/>
          </w:tcPr>
          <w:p w14:paraId="28E59CEA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786" w:type="pct"/>
          </w:tcPr>
          <w:p w14:paraId="0BC1805F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5" w:type="pct"/>
          </w:tcPr>
          <w:p w14:paraId="19667B4E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96" w:type="pct"/>
          </w:tcPr>
          <w:p w14:paraId="0B951B0F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643573" w:rsidRPr="009A5087" w14:paraId="7FECF145" w14:textId="77777777" w:rsidTr="00662381">
        <w:tc>
          <w:tcPr>
            <w:tcW w:w="229" w:type="pct"/>
            <w:vAlign w:val="center"/>
          </w:tcPr>
          <w:p w14:paraId="78356228" w14:textId="77777777" w:rsidR="00643573" w:rsidRPr="0004001F" w:rsidRDefault="00643573" w:rsidP="00A16053">
            <w:pPr>
              <w:pStyle w:val="Akapitzlist"/>
              <w:numPr>
                <w:ilvl w:val="0"/>
                <w:numId w:val="59"/>
              </w:numPr>
              <w:spacing w:line="276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661" w:type="pct"/>
          </w:tcPr>
          <w:p w14:paraId="3303900B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43" w:type="pct"/>
          </w:tcPr>
          <w:p w14:paraId="2AB9C50C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786" w:type="pct"/>
          </w:tcPr>
          <w:p w14:paraId="33C9290A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5" w:type="pct"/>
          </w:tcPr>
          <w:p w14:paraId="473829A4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96" w:type="pct"/>
          </w:tcPr>
          <w:p w14:paraId="50A25D95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643573" w:rsidRPr="009A5087" w14:paraId="74BC2767" w14:textId="77777777" w:rsidTr="00662381">
        <w:tc>
          <w:tcPr>
            <w:tcW w:w="229" w:type="pct"/>
            <w:vAlign w:val="center"/>
          </w:tcPr>
          <w:p w14:paraId="3FF0E398" w14:textId="77777777" w:rsidR="00643573" w:rsidRPr="0004001F" w:rsidRDefault="00643573" w:rsidP="00A16053">
            <w:pPr>
              <w:pStyle w:val="Akapitzlist"/>
              <w:numPr>
                <w:ilvl w:val="0"/>
                <w:numId w:val="59"/>
              </w:numPr>
              <w:spacing w:line="276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661" w:type="pct"/>
          </w:tcPr>
          <w:p w14:paraId="17581E0E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43" w:type="pct"/>
          </w:tcPr>
          <w:p w14:paraId="2A85BEC7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786" w:type="pct"/>
          </w:tcPr>
          <w:p w14:paraId="67F49AE7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5" w:type="pct"/>
          </w:tcPr>
          <w:p w14:paraId="2DE77C1E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96" w:type="pct"/>
          </w:tcPr>
          <w:p w14:paraId="24914977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643573" w:rsidRPr="009A5087" w14:paraId="2E22D307" w14:textId="77777777" w:rsidTr="00662381">
        <w:tc>
          <w:tcPr>
            <w:tcW w:w="229" w:type="pct"/>
            <w:vAlign w:val="center"/>
          </w:tcPr>
          <w:p w14:paraId="71409E10" w14:textId="77777777" w:rsidR="00643573" w:rsidRPr="0004001F" w:rsidRDefault="00643573" w:rsidP="00A16053">
            <w:pPr>
              <w:pStyle w:val="Akapitzlist"/>
              <w:numPr>
                <w:ilvl w:val="0"/>
                <w:numId w:val="59"/>
              </w:numPr>
              <w:spacing w:line="276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661" w:type="pct"/>
          </w:tcPr>
          <w:p w14:paraId="56FCD18F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43" w:type="pct"/>
          </w:tcPr>
          <w:p w14:paraId="3C003DA1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786" w:type="pct"/>
          </w:tcPr>
          <w:p w14:paraId="70492BCB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5" w:type="pct"/>
          </w:tcPr>
          <w:p w14:paraId="4221F093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96" w:type="pct"/>
          </w:tcPr>
          <w:p w14:paraId="2B170B8C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643573" w:rsidRPr="009A5087" w14:paraId="4312B3C8" w14:textId="77777777" w:rsidTr="00662381">
        <w:tc>
          <w:tcPr>
            <w:tcW w:w="229" w:type="pct"/>
            <w:vAlign w:val="center"/>
          </w:tcPr>
          <w:p w14:paraId="09066CDE" w14:textId="77777777" w:rsidR="00643573" w:rsidRPr="0004001F" w:rsidRDefault="00643573" w:rsidP="00A16053">
            <w:pPr>
              <w:pStyle w:val="Akapitzlist"/>
              <w:numPr>
                <w:ilvl w:val="0"/>
                <w:numId w:val="59"/>
              </w:numPr>
              <w:spacing w:line="276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661" w:type="pct"/>
          </w:tcPr>
          <w:p w14:paraId="568B3266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43" w:type="pct"/>
          </w:tcPr>
          <w:p w14:paraId="35196446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786" w:type="pct"/>
          </w:tcPr>
          <w:p w14:paraId="2A289684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5" w:type="pct"/>
          </w:tcPr>
          <w:p w14:paraId="72230B8F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96" w:type="pct"/>
          </w:tcPr>
          <w:p w14:paraId="457F6356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643573" w:rsidRPr="009A5087" w14:paraId="5B4CBA6F" w14:textId="77777777" w:rsidTr="00662381">
        <w:tc>
          <w:tcPr>
            <w:tcW w:w="229" w:type="pct"/>
            <w:vAlign w:val="center"/>
          </w:tcPr>
          <w:p w14:paraId="3F87DBD2" w14:textId="77777777" w:rsidR="00643573" w:rsidRPr="00B62242" w:rsidRDefault="00643573" w:rsidP="00662381">
            <w:pPr>
              <w:spacing w:line="276" w:lineRule="auto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…</w:t>
            </w:r>
          </w:p>
        </w:tc>
        <w:tc>
          <w:tcPr>
            <w:tcW w:w="661" w:type="pct"/>
          </w:tcPr>
          <w:p w14:paraId="5A08CACC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43" w:type="pct"/>
          </w:tcPr>
          <w:p w14:paraId="1E58E734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786" w:type="pct"/>
          </w:tcPr>
          <w:p w14:paraId="53AA695E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5" w:type="pct"/>
          </w:tcPr>
          <w:p w14:paraId="4B990CD2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96" w:type="pct"/>
          </w:tcPr>
          <w:p w14:paraId="498DADAE" w14:textId="77777777" w:rsidR="00643573" w:rsidRPr="009A5087" w:rsidRDefault="00643573" w:rsidP="00662381">
            <w:pPr>
              <w:spacing w:line="48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</w:tbl>
    <w:p w14:paraId="29992671" w14:textId="77777777" w:rsidR="00643573" w:rsidRPr="009A5087" w:rsidRDefault="00643573" w:rsidP="00643573">
      <w:pPr>
        <w:rPr>
          <w:rFonts w:ascii="Open Sans" w:hAnsi="Open Sans" w:cs="Open Sans"/>
          <w:sz w:val="18"/>
          <w:szCs w:val="18"/>
        </w:rPr>
      </w:pPr>
    </w:p>
    <w:p w14:paraId="2F504637" w14:textId="7A1F65D5" w:rsidR="00643573" w:rsidRPr="004010B5" w:rsidRDefault="00643573" w:rsidP="00643573">
      <w:pPr>
        <w:jc w:val="both"/>
        <w:rPr>
          <w:rFonts w:ascii="Open Sans" w:hAnsi="Open Sans" w:cs="Open Sans"/>
          <w:b/>
          <w:bCs/>
          <w:sz w:val="20"/>
          <w:szCs w:val="20"/>
        </w:rPr>
      </w:pPr>
    </w:p>
    <w:p w14:paraId="5BE821D3" w14:textId="69317625" w:rsidR="00090C01" w:rsidRPr="00EF0C6B" w:rsidRDefault="00090C01" w:rsidP="00EF0C6B">
      <w:pPr>
        <w:tabs>
          <w:tab w:val="right" w:leader="dot" w:pos="10206"/>
        </w:tabs>
        <w:spacing w:before="120" w:after="0"/>
        <w:ind w:left="284"/>
        <w:jc w:val="both"/>
        <w:rPr>
          <w:rFonts w:ascii="Open Sans" w:hAnsi="Open Sans" w:cs="Open Sans"/>
          <w:sz w:val="14"/>
          <w:szCs w:val="16"/>
        </w:rPr>
      </w:pPr>
    </w:p>
    <w:sectPr w:rsidR="00090C01" w:rsidRPr="00EF0C6B" w:rsidSect="009F49F3">
      <w:headerReference w:type="default" r:id="rId30"/>
      <w:footnotePr>
        <w:numRestart w:val="eachSect"/>
      </w:footnotePr>
      <w:pgSz w:w="16838" w:h="11906" w:orient="landscape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D1C0AB" w14:textId="77777777" w:rsidR="005004C0" w:rsidRDefault="005004C0" w:rsidP="006E65C4">
      <w:pPr>
        <w:spacing w:after="0" w:line="240" w:lineRule="auto"/>
      </w:pPr>
      <w:r>
        <w:separator/>
      </w:r>
    </w:p>
  </w:endnote>
  <w:endnote w:type="continuationSeparator" w:id="0">
    <w:p w14:paraId="1F721C7C" w14:textId="77777777" w:rsidR="005004C0" w:rsidRDefault="005004C0" w:rsidP="006E65C4">
      <w:pPr>
        <w:spacing w:after="0" w:line="240" w:lineRule="auto"/>
      </w:pPr>
      <w:r>
        <w:continuationSeparator/>
      </w:r>
    </w:p>
  </w:endnote>
  <w:endnote w:type="continuationNotice" w:id="1">
    <w:p w14:paraId="6F1E5714" w14:textId="77777777" w:rsidR="005004C0" w:rsidRDefault="005004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BB2565" w14:textId="7E1BA53D" w:rsidR="002A4D85" w:rsidRPr="008D1C87" w:rsidRDefault="002A4D85" w:rsidP="00740BE0">
    <w:pPr>
      <w:pStyle w:val="Stopka"/>
      <w:ind w:left="1843"/>
      <w:rPr>
        <w:rFonts w:ascii="Open Sans" w:hAnsi="Open Sans" w:cs="Open Sans"/>
        <w:color w:val="092942"/>
        <w:sz w:val="16"/>
        <w:szCs w:val="16"/>
      </w:rPr>
    </w:pPr>
    <w:r w:rsidRPr="00900F86">
      <w:rPr>
        <w:rFonts w:ascii="Open Sans" w:hAnsi="Open Sans" w:cs="Open Sans"/>
        <w:color w:val="092942"/>
        <w:sz w:val="16"/>
        <w:szCs w:val="16"/>
      </w:rPr>
      <w:t>Wytyczne do procedury przeprowadzania kontroli palenisk</w:t>
    </w:r>
  </w:p>
  <w:p w14:paraId="31CEA4F8" w14:textId="4189C5B9" w:rsidR="002A4D85" w:rsidRPr="008D1C87" w:rsidRDefault="002A4D85" w:rsidP="00740BE0">
    <w:pPr>
      <w:pStyle w:val="Stopka"/>
      <w:ind w:left="1843"/>
      <w:rPr>
        <w:bCs/>
        <w:sz w:val="16"/>
        <w:szCs w:val="16"/>
      </w:rPr>
    </w:pPr>
    <w:r w:rsidRPr="008D1C87">
      <w:rPr>
        <w:rFonts w:ascii="Open Sans" w:hAnsi="Open Sans" w:cs="Open Sans"/>
        <w:color w:val="A0B498"/>
        <w:sz w:val="16"/>
        <w:szCs w:val="16"/>
      </w:rPr>
      <w:fldChar w:fldCharType="begin"/>
    </w:r>
    <w:r w:rsidRPr="008D1C87">
      <w:rPr>
        <w:rFonts w:ascii="Open Sans" w:hAnsi="Open Sans" w:cs="Open Sans"/>
        <w:color w:val="A0B498"/>
        <w:sz w:val="16"/>
        <w:szCs w:val="16"/>
      </w:rPr>
      <w:instrText xml:space="preserve"> STYLEREF  "KEMK 1 poziom"  \* MERGEFORMAT </w:instrText>
    </w:r>
    <w:r w:rsidRPr="008D1C87">
      <w:rPr>
        <w:rFonts w:ascii="Open Sans" w:hAnsi="Open Sans" w:cs="Open Sans"/>
        <w:color w:val="A0B498"/>
        <w:sz w:val="16"/>
        <w:szCs w:val="16"/>
      </w:rPr>
      <w:fldChar w:fldCharType="separate"/>
    </w:r>
    <w:r w:rsidR="002C3C04">
      <w:rPr>
        <w:rFonts w:ascii="Open Sans" w:hAnsi="Open Sans" w:cs="Open Sans"/>
        <w:noProof/>
        <w:color w:val="A0B498"/>
        <w:sz w:val="16"/>
        <w:szCs w:val="16"/>
      </w:rPr>
      <w:t>Wprowadzenie</w:t>
    </w:r>
    <w:r w:rsidRPr="008D1C87">
      <w:rPr>
        <w:rFonts w:ascii="Open Sans" w:hAnsi="Open Sans" w:cs="Open Sans"/>
        <w:color w:val="A0B498"/>
        <w:sz w:val="16"/>
        <w:szCs w:val="16"/>
      </w:rPr>
      <w:fldChar w:fldCharType="end"/>
    </w:r>
  </w:p>
  <w:p w14:paraId="17EF38C4" w14:textId="6699B556" w:rsidR="002A4D85" w:rsidRPr="005054B9" w:rsidRDefault="005004C0" w:rsidP="00740BE0">
    <w:pPr>
      <w:pStyle w:val="Stopka"/>
      <w:jc w:val="right"/>
      <w:rPr>
        <w:rFonts w:ascii="Open Sans" w:hAnsi="Open Sans" w:cs="Open Sans"/>
        <w:bCs/>
        <w:color w:val="092942"/>
        <w:sz w:val="18"/>
        <w:szCs w:val="18"/>
      </w:rPr>
    </w:pPr>
    <w:sdt>
      <w:sdtPr>
        <w:rPr>
          <w:bCs/>
        </w:rPr>
        <w:id w:val="-870444952"/>
        <w:docPartObj>
          <w:docPartGallery w:val="Page Numbers (Bottom of Page)"/>
          <w:docPartUnique/>
        </w:docPartObj>
      </w:sdtPr>
      <w:sdtEndPr>
        <w:rPr>
          <w:rFonts w:ascii="Open Sans" w:hAnsi="Open Sans" w:cs="Open Sans"/>
          <w:color w:val="092942"/>
          <w:sz w:val="18"/>
          <w:szCs w:val="18"/>
        </w:rPr>
      </w:sdtEndPr>
      <w:sdtContent>
        <w:r w:rsidR="002A4D85" w:rsidRPr="005054B9">
          <w:rPr>
            <w:rFonts w:ascii="Open Sans" w:hAnsi="Open Sans" w:cs="Open Sans"/>
            <w:bCs/>
            <w:color w:val="092942"/>
            <w:sz w:val="18"/>
            <w:szCs w:val="18"/>
          </w:rPr>
          <w:fldChar w:fldCharType="begin"/>
        </w:r>
        <w:r w:rsidR="002A4D85" w:rsidRPr="005054B9">
          <w:rPr>
            <w:rFonts w:ascii="Open Sans" w:hAnsi="Open Sans" w:cs="Open Sans"/>
            <w:bCs/>
            <w:color w:val="092942"/>
            <w:sz w:val="18"/>
            <w:szCs w:val="18"/>
          </w:rPr>
          <w:instrText>PAGE   \* MERGEFORMAT</w:instrText>
        </w:r>
        <w:r w:rsidR="002A4D85" w:rsidRPr="005054B9">
          <w:rPr>
            <w:rFonts w:ascii="Open Sans" w:hAnsi="Open Sans" w:cs="Open Sans"/>
            <w:bCs/>
            <w:color w:val="092942"/>
            <w:sz w:val="18"/>
            <w:szCs w:val="18"/>
          </w:rPr>
          <w:fldChar w:fldCharType="separate"/>
        </w:r>
        <w:r w:rsidR="002A4D85">
          <w:rPr>
            <w:rFonts w:ascii="Open Sans" w:hAnsi="Open Sans" w:cs="Open Sans"/>
            <w:bCs/>
            <w:color w:val="092942"/>
            <w:sz w:val="18"/>
            <w:szCs w:val="18"/>
          </w:rPr>
          <w:t>18</w:t>
        </w:r>
        <w:r w:rsidR="002A4D85" w:rsidRPr="005054B9">
          <w:rPr>
            <w:rFonts w:ascii="Open Sans" w:hAnsi="Open Sans" w:cs="Open Sans"/>
            <w:bCs/>
            <w:color w:val="092942"/>
            <w:sz w:val="18"/>
            <w:szCs w:val="18"/>
          </w:rPr>
          <w:fldChar w:fldCharType="end"/>
        </w:r>
      </w:sdtContent>
    </w:sdt>
  </w:p>
  <w:p w14:paraId="03965170" w14:textId="4F616FC6" w:rsidR="002A4D85" w:rsidRPr="00664EC7" w:rsidRDefault="002A4D85" w:rsidP="00740BE0">
    <w:pPr>
      <w:pStyle w:val="Stopka"/>
      <w:ind w:left="1843"/>
      <w:rPr>
        <w:rFonts w:ascii="Open Sans" w:hAnsi="Open Sans" w:cs="Open Sans"/>
        <w:color w:val="A0B498"/>
        <w:sz w:val="18"/>
        <w:szCs w:val="18"/>
      </w:rPr>
    </w:pPr>
  </w:p>
  <w:p w14:paraId="08B8CC6B" w14:textId="77777777" w:rsidR="002A4D85" w:rsidRPr="00880679" w:rsidRDefault="002A4D85" w:rsidP="00880679">
    <w:pPr>
      <w:pStyle w:val="Stopka"/>
      <w:ind w:left="2410"/>
      <w:rPr>
        <w:color w:val="A0B49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774020"/>
      <w:docPartObj>
        <w:docPartGallery w:val="Page Numbers (Bottom of Page)"/>
        <w:docPartUnique/>
      </w:docPartObj>
    </w:sdtPr>
    <w:sdtEndPr>
      <w:rPr>
        <w:rFonts w:ascii="Open Sans" w:hAnsi="Open Sans" w:cs="Open Sans"/>
        <w:b/>
        <w:noProof/>
        <w:color w:val="092942"/>
        <w:sz w:val="18"/>
        <w:szCs w:val="18"/>
      </w:rPr>
    </w:sdtEndPr>
    <w:sdtContent>
      <w:p w14:paraId="43EAB2D0" w14:textId="77777777" w:rsidR="002A4D85" w:rsidRPr="009F49F3" w:rsidRDefault="002A4D85" w:rsidP="00662381">
        <w:pPr>
          <w:pStyle w:val="Stopka"/>
          <w:ind w:left="1843"/>
          <w:rPr>
            <w:sz w:val="8"/>
          </w:rPr>
        </w:pPr>
      </w:p>
      <w:p w14:paraId="7411AFA9" w14:textId="1DDA9C86" w:rsidR="002A4D85" w:rsidRPr="008D1C87" w:rsidRDefault="002A4D85" w:rsidP="00662381">
        <w:pPr>
          <w:pStyle w:val="Stopka"/>
          <w:ind w:left="1843"/>
          <w:rPr>
            <w:rFonts w:ascii="Open Sans" w:hAnsi="Open Sans" w:cs="Open Sans"/>
            <w:color w:val="092942"/>
            <w:sz w:val="16"/>
            <w:szCs w:val="16"/>
          </w:rPr>
        </w:pPr>
        <w:r w:rsidRPr="00900F86">
          <w:rPr>
            <w:rFonts w:ascii="Open Sans" w:hAnsi="Open Sans" w:cs="Open Sans"/>
            <w:color w:val="092942"/>
            <w:sz w:val="16"/>
            <w:szCs w:val="16"/>
          </w:rPr>
          <w:t>Wytyczne do procedury przeprowadzania kontroli palenisk</w:t>
        </w:r>
      </w:p>
      <w:p w14:paraId="36580DB9" w14:textId="77777777" w:rsidR="002A4D85" w:rsidRDefault="002A4D85" w:rsidP="009F49F3">
        <w:pPr>
          <w:pStyle w:val="Stopka"/>
          <w:tabs>
            <w:tab w:val="clear" w:pos="4536"/>
            <w:tab w:val="clear" w:pos="9072"/>
            <w:tab w:val="left" w:pos="3733"/>
          </w:tabs>
          <w:ind w:left="1843"/>
          <w:rPr>
            <w:color w:val="A0B498"/>
          </w:rPr>
        </w:pPr>
        <w:r w:rsidRPr="008D1C87">
          <w:rPr>
            <w:rFonts w:ascii="Open Sans" w:hAnsi="Open Sans" w:cs="Open Sans"/>
            <w:color w:val="A0B498"/>
            <w:sz w:val="16"/>
            <w:szCs w:val="16"/>
          </w:rPr>
          <w:fldChar w:fldCharType="begin"/>
        </w:r>
        <w:r w:rsidRPr="008D1C87">
          <w:rPr>
            <w:rFonts w:ascii="Open Sans" w:hAnsi="Open Sans" w:cs="Open Sans"/>
            <w:color w:val="A0B498"/>
            <w:sz w:val="16"/>
            <w:szCs w:val="16"/>
          </w:rPr>
          <w:instrText xml:space="preserve"> STYLEREF  "KEMK 1 poziom"  \* MERGEFORMAT </w:instrText>
        </w:r>
        <w:r w:rsidRPr="008D1C87">
          <w:rPr>
            <w:rFonts w:ascii="Open Sans" w:hAnsi="Open Sans" w:cs="Open Sans"/>
            <w:color w:val="A0B498"/>
            <w:sz w:val="16"/>
            <w:szCs w:val="16"/>
          </w:rPr>
          <w:fldChar w:fldCharType="separate"/>
        </w:r>
        <w:r w:rsidR="004021F7">
          <w:rPr>
            <w:rFonts w:ascii="Open Sans" w:hAnsi="Open Sans" w:cs="Open Sans"/>
            <w:noProof/>
            <w:color w:val="A0B498"/>
            <w:sz w:val="16"/>
            <w:szCs w:val="16"/>
          </w:rPr>
          <w:t>Formularze i wzory</w:t>
        </w:r>
        <w:r w:rsidRPr="008D1C87">
          <w:rPr>
            <w:rFonts w:ascii="Open Sans" w:hAnsi="Open Sans" w:cs="Open Sans"/>
            <w:color w:val="A0B498"/>
            <w:sz w:val="16"/>
            <w:szCs w:val="16"/>
          </w:rPr>
          <w:fldChar w:fldCharType="end"/>
        </w:r>
        <w:r>
          <w:rPr>
            <w:rFonts w:ascii="Open Sans" w:hAnsi="Open Sans" w:cs="Open Sans"/>
            <w:color w:val="A0B498"/>
            <w:sz w:val="16"/>
            <w:szCs w:val="16"/>
          </w:rPr>
          <w:tab/>
        </w:r>
      </w:p>
      <w:p w14:paraId="2C4A673D" w14:textId="6B134B98" w:rsidR="002A4D85" w:rsidRPr="00662381" w:rsidRDefault="002A4D85" w:rsidP="009F49F3">
        <w:pPr>
          <w:pStyle w:val="Stopka"/>
          <w:tabs>
            <w:tab w:val="clear" w:pos="4536"/>
            <w:tab w:val="clear" w:pos="9072"/>
            <w:tab w:val="left" w:pos="3733"/>
          </w:tabs>
          <w:ind w:left="1843"/>
          <w:jc w:val="right"/>
          <w:rPr>
            <w:color w:val="A0B498"/>
          </w:rPr>
        </w:pPr>
        <w:r w:rsidRPr="005054B9">
          <w:rPr>
            <w:rFonts w:ascii="Open Sans" w:hAnsi="Open Sans" w:cs="Open Sans"/>
            <w:bCs/>
            <w:noProof/>
            <w:color w:val="092942"/>
            <w:sz w:val="18"/>
            <w:szCs w:val="18"/>
          </w:rPr>
          <w:fldChar w:fldCharType="begin"/>
        </w:r>
        <w:r w:rsidRPr="005054B9">
          <w:rPr>
            <w:rFonts w:ascii="Open Sans" w:hAnsi="Open Sans" w:cs="Open Sans"/>
            <w:bCs/>
            <w:noProof/>
            <w:color w:val="092942"/>
            <w:sz w:val="18"/>
            <w:szCs w:val="18"/>
          </w:rPr>
          <w:instrText>PAGE   \* MERGEFORMAT</w:instrText>
        </w:r>
        <w:r w:rsidRPr="005054B9">
          <w:rPr>
            <w:rFonts w:ascii="Open Sans" w:hAnsi="Open Sans" w:cs="Open Sans"/>
            <w:bCs/>
            <w:noProof/>
            <w:color w:val="092942"/>
            <w:sz w:val="18"/>
            <w:szCs w:val="18"/>
          </w:rPr>
          <w:fldChar w:fldCharType="separate"/>
        </w:r>
        <w:r w:rsidR="004021F7">
          <w:rPr>
            <w:rFonts w:ascii="Open Sans" w:hAnsi="Open Sans" w:cs="Open Sans"/>
            <w:bCs/>
            <w:noProof/>
            <w:color w:val="092942"/>
            <w:sz w:val="18"/>
            <w:szCs w:val="18"/>
          </w:rPr>
          <w:t>27</w:t>
        </w:r>
        <w:r w:rsidRPr="005054B9">
          <w:rPr>
            <w:rFonts w:ascii="Open Sans" w:hAnsi="Open Sans" w:cs="Open Sans"/>
            <w:bCs/>
            <w:noProof/>
            <w:color w:val="092942"/>
            <w:sz w:val="18"/>
            <w:szCs w:val="18"/>
          </w:rPr>
          <w:fldChar w:fldCharType="end"/>
        </w:r>
      </w:p>
    </w:sdtContent>
  </w:sdt>
  <w:p w14:paraId="14A51F27" w14:textId="77777777" w:rsidR="002A4D85" w:rsidRDefault="002A4D8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AF7147" w14:textId="06E1B5DB" w:rsidR="002A4D85" w:rsidRDefault="002A4D85" w:rsidP="008560E5">
    <w:pPr>
      <w:pStyle w:val="Stopka"/>
      <w:jc w:val="center"/>
    </w:pPr>
    <w:r>
      <w:rPr>
        <w:noProof/>
        <w:lang w:eastAsia="pl-PL"/>
      </w:rPr>
      <w:drawing>
        <wp:inline distT="0" distB="0" distL="0" distR="0" wp14:anchorId="792EEB31" wp14:editId="4F676D60">
          <wp:extent cx="5400000" cy="367900"/>
          <wp:effectExtent l="0" t="0" r="0" b="0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367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0100615"/>
      <w:docPartObj>
        <w:docPartGallery w:val="Page Numbers (Bottom of Page)"/>
        <w:docPartUnique/>
      </w:docPartObj>
    </w:sdtPr>
    <w:sdtEndPr/>
    <w:sdtContent>
      <w:p w14:paraId="14CBCADB" w14:textId="3E5029B6" w:rsidR="00C801F8" w:rsidRDefault="00C801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1F7">
          <w:rPr>
            <w:noProof/>
          </w:rPr>
          <w:t>3</w:t>
        </w:r>
        <w:r>
          <w:fldChar w:fldCharType="end"/>
        </w:r>
      </w:p>
    </w:sdtContent>
  </w:sdt>
  <w:p w14:paraId="5F9B158E" w14:textId="27F2E5D1" w:rsidR="002A4D85" w:rsidRDefault="002A4D85" w:rsidP="008560E5">
    <w:pPr>
      <w:pStyle w:val="Stopka"/>
      <w:jc w:val="cen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2419371"/>
      <w:docPartObj>
        <w:docPartGallery w:val="Page Numbers (Bottom of Page)"/>
        <w:docPartUnique/>
      </w:docPartObj>
    </w:sdtPr>
    <w:sdtEndPr>
      <w:rPr>
        <w:rFonts w:ascii="Open Sans" w:hAnsi="Open Sans" w:cs="Open Sans"/>
        <w:b/>
        <w:noProof/>
        <w:color w:val="092942"/>
        <w:sz w:val="18"/>
        <w:szCs w:val="18"/>
      </w:rPr>
    </w:sdtEndPr>
    <w:sdtContent>
      <w:p w14:paraId="004D92FB" w14:textId="77777777" w:rsidR="002A4D85" w:rsidRPr="00236D55" w:rsidRDefault="002A4D85">
        <w:pPr>
          <w:pStyle w:val="Stopka"/>
          <w:jc w:val="right"/>
          <w:rPr>
            <w:rFonts w:ascii="Open Sans" w:hAnsi="Open Sans" w:cs="Open Sans"/>
            <w:b/>
            <w:noProof/>
            <w:color w:val="092942"/>
            <w:sz w:val="18"/>
            <w:szCs w:val="18"/>
          </w:rPr>
        </w:pPr>
        <w:r w:rsidRPr="005054B9">
          <w:rPr>
            <w:rFonts w:ascii="Open Sans" w:hAnsi="Open Sans" w:cs="Open Sans"/>
            <w:bCs/>
            <w:noProof/>
            <w:color w:val="092942"/>
            <w:sz w:val="18"/>
            <w:szCs w:val="18"/>
          </w:rPr>
          <w:fldChar w:fldCharType="begin"/>
        </w:r>
        <w:r w:rsidRPr="005054B9">
          <w:rPr>
            <w:rFonts w:ascii="Open Sans" w:hAnsi="Open Sans" w:cs="Open Sans"/>
            <w:bCs/>
            <w:noProof/>
            <w:color w:val="092942"/>
            <w:sz w:val="18"/>
            <w:szCs w:val="18"/>
          </w:rPr>
          <w:instrText>PAGE   \* MERGEFORMAT</w:instrText>
        </w:r>
        <w:r w:rsidRPr="005054B9">
          <w:rPr>
            <w:rFonts w:ascii="Open Sans" w:hAnsi="Open Sans" w:cs="Open Sans"/>
            <w:bCs/>
            <w:noProof/>
            <w:color w:val="092942"/>
            <w:sz w:val="18"/>
            <w:szCs w:val="18"/>
          </w:rPr>
          <w:fldChar w:fldCharType="separate"/>
        </w:r>
        <w:r w:rsidR="004021F7">
          <w:rPr>
            <w:rFonts w:ascii="Open Sans" w:hAnsi="Open Sans" w:cs="Open Sans"/>
            <w:bCs/>
            <w:noProof/>
            <w:color w:val="092942"/>
            <w:sz w:val="18"/>
            <w:szCs w:val="18"/>
          </w:rPr>
          <w:t>28</w:t>
        </w:r>
        <w:r w:rsidRPr="005054B9">
          <w:rPr>
            <w:rFonts w:ascii="Open Sans" w:hAnsi="Open Sans" w:cs="Open Sans"/>
            <w:bCs/>
            <w:noProof/>
            <w:color w:val="092942"/>
            <w:sz w:val="18"/>
            <w:szCs w:val="18"/>
          </w:rPr>
          <w:fldChar w:fldCharType="end"/>
        </w:r>
      </w:p>
    </w:sdtContent>
  </w:sdt>
  <w:p w14:paraId="3B0C4A67" w14:textId="77777777" w:rsidR="002A4D85" w:rsidRPr="00880679" w:rsidRDefault="002A4D85" w:rsidP="00880679">
    <w:pPr>
      <w:pStyle w:val="Stopka"/>
      <w:ind w:left="1843"/>
      <w:rPr>
        <w:color w:val="A0B498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8035111"/>
      <w:docPartObj>
        <w:docPartGallery w:val="Page Numbers (Bottom of Page)"/>
        <w:docPartUnique/>
      </w:docPartObj>
    </w:sdtPr>
    <w:sdtEndPr>
      <w:rPr>
        <w:rFonts w:ascii="Open Sans" w:hAnsi="Open Sans" w:cs="Open Sans"/>
        <w:sz w:val="18"/>
        <w:szCs w:val="20"/>
      </w:rPr>
    </w:sdtEndPr>
    <w:sdtContent>
      <w:p w14:paraId="0C3E3B0F" w14:textId="77777777" w:rsidR="002A4D85" w:rsidRPr="00662381" w:rsidRDefault="002A4D85" w:rsidP="00662381">
        <w:pPr>
          <w:pStyle w:val="Stopka"/>
          <w:jc w:val="right"/>
          <w:rPr>
            <w:rFonts w:ascii="Open Sans" w:hAnsi="Open Sans" w:cs="Open Sans"/>
            <w:sz w:val="18"/>
            <w:szCs w:val="20"/>
          </w:rPr>
        </w:pPr>
        <w:r w:rsidRPr="00662381">
          <w:rPr>
            <w:rFonts w:ascii="Open Sans" w:hAnsi="Open Sans" w:cs="Open Sans"/>
            <w:sz w:val="18"/>
            <w:szCs w:val="20"/>
          </w:rPr>
          <w:fldChar w:fldCharType="begin"/>
        </w:r>
        <w:r w:rsidRPr="00662381">
          <w:rPr>
            <w:rFonts w:ascii="Open Sans" w:hAnsi="Open Sans" w:cs="Open Sans"/>
            <w:sz w:val="18"/>
            <w:szCs w:val="20"/>
          </w:rPr>
          <w:instrText>PAGE   \* MERGEFORMAT</w:instrText>
        </w:r>
        <w:r w:rsidRPr="00662381">
          <w:rPr>
            <w:rFonts w:ascii="Open Sans" w:hAnsi="Open Sans" w:cs="Open Sans"/>
            <w:sz w:val="18"/>
            <w:szCs w:val="20"/>
          </w:rPr>
          <w:fldChar w:fldCharType="separate"/>
        </w:r>
        <w:r w:rsidR="004021F7">
          <w:rPr>
            <w:rFonts w:ascii="Open Sans" w:hAnsi="Open Sans" w:cs="Open Sans"/>
            <w:noProof/>
            <w:sz w:val="18"/>
            <w:szCs w:val="20"/>
          </w:rPr>
          <w:t>36</w:t>
        </w:r>
        <w:r w:rsidRPr="00662381">
          <w:rPr>
            <w:rFonts w:ascii="Open Sans" w:hAnsi="Open Sans" w:cs="Open Sans"/>
            <w:sz w:val="18"/>
            <w:szCs w:val="20"/>
          </w:rPr>
          <w:fldChar w:fldCharType="end"/>
        </w:r>
      </w:p>
    </w:sdtContent>
  </w:sdt>
  <w:p w14:paraId="4A6C6752" w14:textId="77777777" w:rsidR="002A4D85" w:rsidRDefault="002A4D85">
    <w:pPr>
      <w:pStyle w:val="Stopka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759AD" w14:textId="43C1D5AE" w:rsidR="002A4D85" w:rsidRPr="00D51D4E" w:rsidRDefault="002A4D85" w:rsidP="00662381">
    <w:pPr>
      <w:spacing w:before="240" w:after="120" w:line="240" w:lineRule="auto"/>
      <w:ind w:left="284"/>
      <w:jc w:val="both"/>
      <w:rPr>
        <w:rFonts w:ascii="Open Sans" w:hAnsi="Open Sans" w:cs="Open Sans"/>
        <w:sz w:val="12"/>
        <w:szCs w:val="12"/>
      </w:rPr>
    </w:pPr>
    <w:r w:rsidRPr="00D51D4E">
      <w:rPr>
        <w:rFonts w:ascii="Open Sans" w:hAnsi="Open Sans" w:cs="Open Sans"/>
        <w:sz w:val="12"/>
        <w:szCs w:val="12"/>
      </w:rPr>
      <w:t>Pani/Pana dane osobowe przetwarzane będą na potrzeby prowadzonych czynności kontrolnych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(dalej RODO).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0C7D4" w14:textId="77777777" w:rsidR="002A4D85" w:rsidRPr="00CD0BCC" w:rsidRDefault="002A4D85">
    <w:pPr>
      <w:pStyle w:val="Stopka"/>
      <w:rPr>
        <w:sz w:val="20"/>
      </w:rPr>
    </w:pPr>
    <w:r w:rsidRPr="00CD0BCC">
      <w:rPr>
        <w:rFonts w:ascii="Open Sans" w:hAnsi="Open Sans" w:cs="Open Sans"/>
        <w:sz w:val="10"/>
        <w:szCs w:val="12"/>
      </w:rPr>
      <w:t>Pani/Pana dane osobowe przetwarzane będą na potrzeby prowadzonych czynności kontrolnych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(dalej RODO).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8041508"/>
      <w:docPartObj>
        <w:docPartGallery w:val="Page Numbers (Bottom of Page)"/>
        <w:docPartUnique/>
      </w:docPartObj>
    </w:sdtPr>
    <w:sdtEndPr>
      <w:rPr>
        <w:rFonts w:ascii="Open Sans" w:hAnsi="Open Sans" w:cs="Open Sans"/>
        <w:noProof/>
        <w:sz w:val="18"/>
        <w:szCs w:val="20"/>
      </w:rPr>
    </w:sdtEndPr>
    <w:sdtContent>
      <w:p w14:paraId="5016CB7A" w14:textId="41211D53" w:rsidR="002A4D85" w:rsidRPr="009F49F3" w:rsidRDefault="002A4D85">
        <w:pPr>
          <w:pStyle w:val="Stopka"/>
          <w:jc w:val="right"/>
          <w:rPr>
            <w:rFonts w:ascii="Open Sans" w:hAnsi="Open Sans" w:cs="Open Sans"/>
            <w:noProof/>
            <w:sz w:val="18"/>
            <w:szCs w:val="20"/>
          </w:rPr>
        </w:pPr>
        <w:r w:rsidRPr="009F49F3">
          <w:rPr>
            <w:rFonts w:ascii="Open Sans" w:hAnsi="Open Sans" w:cs="Open Sans"/>
            <w:noProof/>
            <w:sz w:val="18"/>
            <w:szCs w:val="20"/>
          </w:rPr>
          <w:fldChar w:fldCharType="begin"/>
        </w:r>
        <w:r w:rsidRPr="009F49F3">
          <w:rPr>
            <w:rFonts w:ascii="Open Sans" w:hAnsi="Open Sans" w:cs="Open Sans"/>
            <w:noProof/>
            <w:sz w:val="18"/>
            <w:szCs w:val="20"/>
          </w:rPr>
          <w:instrText>PAGE   \* MERGEFORMAT</w:instrText>
        </w:r>
        <w:r w:rsidRPr="009F49F3">
          <w:rPr>
            <w:rFonts w:ascii="Open Sans" w:hAnsi="Open Sans" w:cs="Open Sans"/>
            <w:noProof/>
            <w:sz w:val="18"/>
            <w:szCs w:val="20"/>
          </w:rPr>
          <w:fldChar w:fldCharType="separate"/>
        </w:r>
        <w:r w:rsidR="004021F7">
          <w:rPr>
            <w:rFonts w:ascii="Open Sans" w:hAnsi="Open Sans" w:cs="Open Sans"/>
            <w:noProof/>
            <w:sz w:val="18"/>
            <w:szCs w:val="20"/>
          </w:rPr>
          <w:t>39</w:t>
        </w:r>
        <w:r w:rsidRPr="009F49F3">
          <w:rPr>
            <w:rFonts w:ascii="Open Sans" w:hAnsi="Open Sans" w:cs="Open Sans"/>
            <w:noProof/>
            <w:sz w:val="18"/>
            <w:szCs w:val="20"/>
          </w:rPr>
          <w:fldChar w:fldCharType="end"/>
        </w:r>
      </w:p>
    </w:sdtContent>
  </w:sdt>
  <w:p w14:paraId="70F32295" w14:textId="3A82B201" w:rsidR="002A4D85" w:rsidRPr="009F49F3" w:rsidRDefault="002A4D85" w:rsidP="009F49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A6CFE" w14:textId="77777777" w:rsidR="005004C0" w:rsidRDefault="005004C0" w:rsidP="006E65C4">
      <w:pPr>
        <w:spacing w:after="0" w:line="240" w:lineRule="auto"/>
      </w:pPr>
      <w:r>
        <w:separator/>
      </w:r>
    </w:p>
  </w:footnote>
  <w:footnote w:type="continuationSeparator" w:id="0">
    <w:p w14:paraId="18F841D6" w14:textId="77777777" w:rsidR="005004C0" w:rsidRDefault="005004C0" w:rsidP="006E65C4">
      <w:pPr>
        <w:spacing w:after="0" w:line="240" w:lineRule="auto"/>
      </w:pPr>
      <w:r>
        <w:continuationSeparator/>
      </w:r>
    </w:p>
  </w:footnote>
  <w:footnote w:type="continuationNotice" w:id="1">
    <w:p w14:paraId="03D1D540" w14:textId="77777777" w:rsidR="005004C0" w:rsidRDefault="005004C0">
      <w:pPr>
        <w:spacing w:after="0" w:line="240" w:lineRule="auto"/>
      </w:pPr>
    </w:p>
  </w:footnote>
  <w:footnote w:id="2">
    <w:p w14:paraId="19025F39" w14:textId="59E89131" w:rsidR="002A4D85" w:rsidRPr="00A951EC" w:rsidRDefault="002A4D85" w:rsidP="00A951EC">
      <w:pPr>
        <w:pStyle w:val="Tekstprzypisudolnego"/>
        <w:rPr>
          <w:rFonts w:ascii="Open Sans" w:hAnsi="Open Sans" w:cs="Open Sans"/>
          <w:sz w:val="16"/>
          <w:szCs w:val="16"/>
        </w:rPr>
      </w:pPr>
      <w:r w:rsidRPr="00A951EC">
        <w:rPr>
          <w:rStyle w:val="Odwoanieprzypisudolnego"/>
          <w:rFonts w:ascii="Open Sans" w:hAnsi="Open Sans" w:cs="Open Sans"/>
          <w:sz w:val="16"/>
          <w:szCs w:val="16"/>
        </w:rPr>
        <w:footnoteRef/>
      </w:r>
      <w:r w:rsidRPr="00A951EC">
        <w:rPr>
          <w:rFonts w:ascii="Open Sans" w:hAnsi="Open Sans" w:cs="Open Sans"/>
          <w:sz w:val="16"/>
          <w:szCs w:val="16"/>
        </w:rPr>
        <w:t xml:space="preserve"> http://administracja.mswia.gov.pl/adm/baza-jst/baza-teleadresowa-jst-d/7788,Baza-teleadresowa-JST-do-pobrania.html</w:t>
      </w:r>
    </w:p>
  </w:footnote>
  <w:footnote w:id="3">
    <w:p w14:paraId="0E2C479C" w14:textId="77777777" w:rsidR="002A4D85" w:rsidRPr="000070F0" w:rsidRDefault="002A4D85" w:rsidP="00627B3F">
      <w:pPr>
        <w:pStyle w:val="Tekstprzypisudolnego"/>
        <w:rPr>
          <w:rFonts w:ascii="Open Sans" w:hAnsi="Open Sans" w:cs="Open Sans"/>
          <w:sz w:val="16"/>
          <w:szCs w:val="16"/>
          <w:vertAlign w:val="superscript"/>
        </w:rPr>
      </w:pPr>
      <w:r w:rsidRPr="00D51D4E">
        <w:rPr>
          <w:rStyle w:val="Odwoanieprzypisudolnego"/>
          <w:rFonts w:ascii="Open Sans" w:hAnsi="Open Sans" w:cs="Open Sans"/>
          <w:sz w:val="12"/>
          <w:szCs w:val="12"/>
        </w:rPr>
        <w:footnoteRef/>
      </w:r>
      <w:r w:rsidRPr="00D51D4E">
        <w:rPr>
          <w:rFonts w:ascii="Open Sans" w:hAnsi="Open Sans" w:cs="Open Sans"/>
          <w:sz w:val="12"/>
          <w:szCs w:val="12"/>
          <w:vertAlign w:val="superscript"/>
        </w:rPr>
        <w:t>)</w:t>
      </w:r>
      <w:r w:rsidRPr="000070F0">
        <w:rPr>
          <w:rFonts w:ascii="Open Sans" w:hAnsi="Open Sans" w:cs="Open Sans"/>
          <w:sz w:val="16"/>
          <w:szCs w:val="16"/>
          <w:vertAlign w:val="superscript"/>
        </w:rPr>
        <w:t xml:space="preserve"> </w:t>
      </w:r>
      <w:r w:rsidRPr="000070F0">
        <w:rPr>
          <w:rFonts w:ascii="Open Sans" w:hAnsi="Open Sans" w:cs="Open Sans"/>
          <w:sz w:val="10"/>
          <w:szCs w:val="10"/>
        </w:rPr>
        <w:t>Poprawne zakreślić</w:t>
      </w:r>
    </w:p>
    <w:p w14:paraId="53C3D94D" w14:textId="77777777" w:rsidR="002A4D85" w:rsidRPr="00ED7EAF" w:rsidRDefault="002A4D85" w:rsidP="00627B3F">
      <w:pPr>
        <w:pStyle w:val="Tekstprzypisudolnego"/>
        <w:rPr>
          <w:sz w:val="16"/>
          <w:szCs w:val="16"/>
        </w:rPr>
      </w:pPr>
      <w:r w:rsidRPr="000070F0">
        <w:rPr>
          <w:rFonts w:ascii="Open Sans" w:hAnsi="Open Sans" w:cs="Open Sans"/>
          <w:sz w:val="12"/>
          <w:szCs w:val="12"/>
          <w:vertAlign w:val="superscript"/>
        </w:rPr>
        <w:t>2</w:t>
      </w:r>
      <w:r>
        <w:rPr>
          <w:rFonts w:ascii="Open Sans" w:hAnsi="Open Sans" w:cs="Open Sans"/>
          <w:sz w:val="12"/>
          <w:szCs w:val="12"/>
          <w:vertAlign w:val="superscript"/>
        </w:rPr>
        <w:t>)</w:t>
      </w:r>
      <w:r w:rsidRPr="000070F0">
        <w:rPr>
          <w:rFonts w:ascii="Open Sans" w:hAnsi="Open Sans" w:cs="Open Sans"/>
          <w:sz w:val="16"/>
          <w:szCs w:val="16"/>
          <w:vertAlign w:val="superscript"/>
        </w:rPr>
        <w:t xml:space="preserve"> </w:t>
      </w:r>
      <w:r w:rsidRPr="000070F0">
        <w:rPr>
          <w:rFonts w:ascii="Open Sans" w:hAnsi="Open Sans" w:cs="Open Sans"/>
          <w:sz w:val="10"/>
          <w:szCs w:val="10"/>
        </w:rPr>
        <w:t>Dokumentacja fotograficzna dostępna jest do wglądu na żądanie Kontrolowanego w siedzibie Organu.</w:t>
      </w:r>
      <w:r>
        <w:rPr>
          <w:sz w:val="16"/>
          <w:szCs w:val="16"/>
        </w:rPr>
        <w:t xml:space="preserve"> </w:t>
      </w:r>
    </w:p>
  </w:footnote>
  <w:footnote w:id="4">
    <w:p w14:paraId="73648906" w14:textId="77777777" w:rsidR="002A4D85" w:rsidRPr="00A82633" w:rsidRDefault="002A4D85" w:rsidP="00643573">
      <w:pPr>
        <w:spacing w:after="60"/>
        <w:jc w:val="both"/>
        <w:rPr>
          <w:rFonts w:ascii="Open Sans" w:hAnsi="Open Sans" w:cs="Open Sans"/>
          <w:sz w:val="16"/>
          <w:szCs w:val="20"/>
        </w:rPr>
      </w:pPr>
      <w:r w:rsidRPr="00A82633">
        <w:rPr>
          <w:rFonts w:ascii="Open Sans" w:hAnsi="Open Sans" w:cs="Open Sans"/>
          <w:sz w:val="16"/>
          <w:szCs w:val="20"/>
          <w:vertAlign w:val="superscript"/>
        </w:rPr>
        <w:footnoteRef/>
      </w:r>
      <w:r w:rsidRPr="00A82633">
        <w:rPr>
          <w:rFonts w:ascii="Open Sans" w:hAnsi="Open Sans" w:cs="Open Sans"/>
          <w:sz w:val="16"/>
          <w:szCs w:val="20"/>
          <w:vertAlign w:val="superscript"/>
        </w:rPr>
        <w:t xml:space="preserve"> </w:t>
      </w:r>
      <w:r w:rsidRPr="00A82633">
        <w:rPr>
          <w:rFonts w:ascii="Open Sans" w:hAnsi="Open Sans" w:cs="Open Sans"/>
          <w:sz w:val="16"/>
          <w:szCs w:val="20"/>
        </w:rPr>
        <w:t>Informacje na ewentualnych naruszeń stwierdzonych w wyniku oględzin oraz badań laboratoryjnych</w:t>
      </w:r>
    </w:p>
  </w:footnote>
  <w:footnote w:id="5">
    <w:p w14:paraId="72E9B26C" w14:textId="77777777" w:rsidR="002A4D85" w:rsidRDefault="002A4D85" w:rsidP="00643573">
      <w:pPr>
        <w:spacing w:after="60"/>
        <w:jc w:val="both"/>
      </w:pPr>
      <w:r w:rsidRPr="00A82633">
        <w:rPr>
          <w:rFonts w:ascii="Open Sans" w:hAnsi="Open Sans" w:cs="Open Sans"/>
          <w:sz w:val="16"/>
          <w:szCs w:val="20"/>
          <w:vertAlign w:val="superscript"/>
        </w:rPr>
        <w:footnoteRef/>
      </w:r>
      <w:r w:rsidRPr="00A82633">
        <w:rPr>
          <w:rFonts w:ascii="Open Sans" w:hAnsi="Open Sans" w:cs="Open Sans"/>
          <w:sz w:val="16"/>
          <w:szCs w:val="20"/>
        </w:rPr>
        <w:t xml:space="preserve"> Dodatkowe informacje obejmować takie dane jak: rodzaj kontrolowanej nieruchomości, typ kontroli, rodzaj paleniska, bariery uniemożliwiające zmianę systemu grzewczego, informacje o pobranych próbach, nazwę laboratorium przeprowadzającego badania, informacje o trudnościach podczas kontroli, informacje na temat daty wymiany kotła, źródło zgłoszenia (informacja mailowa, telefoniczna, zgłoszenie w aplikacji </w:t>
      </w:r>
      <w:proofErr w:type="spellStart"/>
      <w:r w:rsidRPr="00A82633">
        <w:rPr>
          <w:rFonts w:ascii="Open Sans" w:hAnsi="Open Sans" w:cs="Open Sans"/>
          <w:sz w:val="16"/>
          <w:szCs w:val="20"/>
        </w:rPr>
        <w:t>Ekointerwencja</w:t>
      </w:r>
      <w:proofErr w:type="spellEnd"/>
      <w:r w:rsidRPr="00A82633">
        <w:rPr>
          <w:rFonts w:ascii="Open Sans" w:hAnsi="Open Sans" w:cs="Open Sans"/>
          <w:sz w:val="16"/>
          <w:szCs w:val="20"/>
        </w:rPr>
        <w:t xml:space="preserve"> itp.) etc.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E5213" w14:textId="2A780F23" w:rsidR="002A4D85" w:rsidRDefault="002A4D85" w:rsidP="0051637C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EF1F5" w14:textId="7B3F955A" w:rsidR="002A4D85" w:rsidRDefault="002A4D85" w:rsidP="00571CF1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0E40C2" w14:textId="77777777" w:rsidR="002A4D85" w:rsidRPr="00EF0C6B" w:rsidRDefault="002A4D85" w:rsidP="00D75E08">
    <w:pPr>
      <w:spacing w:after="0"/>
      <w:jc w:val="both"/>
      <w:rPr>
        <w:rFonts w:ascii="Open Sans" w:hAnsi="Open Sans" w:cs="Open Sans"/>
        <w:sz w:val="16"/>
      </w:rPr>
    </w:pPr>
    <w:r w:rsidRPr="00EF0C6B">
      <w:rPr>
        <w:rFonts w:ascii="Open Sans" w:hAnsi="Open Sans" w:cs="Open Sans"/>
        <w:sz w:val="16"/>
      </w:rPr>
      <w:t>Załącznik nr 1. Propozycja brzemienia zarządzenia, będącego podstawą przyjęcia procedury kontroli palenisk</w:t>
    </w:r>
  </w:p>
  <w:p w14:paraId="43C29214" w14:textId="4098A71F" w:rsidR="002A4D85" w:rsidRDefault="002A4D85" w:rsidP="0051637C">
    <w:pPr>
      <w:pStyle w:val="Nagwek"/>
      <w:tabs>
        <w:tab w:val="clear" w:pos="4536"/>
        <w:tab w:val="clear" w:pos="9072"/>
      </w:tabs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F2DC6" w14:textId="60805378" w:rsidR="002A4D85" w:rsidRPr="00EF0C6B" w:rsidRDefault="002A4D85" w:rsidP="00D75E08">
    <w:pPr>
      <w:spacing w:after="0"/>
      <w:jc w:val="both"/>
      <w:rPr>
        <w:rFonts w:ascii="Open Sans" w:hAnsi="Open Sans" w:cs="Open Sans"/>
        <w:sz w:val="16"/>
      </w:rPr>
    </w:pPr>
    <w:r w:rsidRPr="00EF0C6B">
      <w:rPr>
        <w:rFonts w:ascii="Open Sans" w:hAnsi="Open Sans" w:cs="Open Sans"/>
        <w:sz w:val="16"/>
      </w:rPr>
      <w:t>Załącznik nr 2a. Wzór procedury w przypadku posiadania straży gminnej</w:t>
    </w:r>
  </w:p>
  <w:p w14:paraId="490BD0E8" w14:textId="39DF1DB0" w:rsidR="002A4D85" w:rsidRDefault="002A4D85" w:rsidP="0051637C">
    <w:pPr>
      <w:pStyle w:val="Nagwek"/>
      <w:tabs>
        <w:tab w:val="clear" w:pos="4536"/>
        <w:tab w:val="clear" w:pos="9072"/>
      </w:tabs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C1012C" w14:textId="2B5FBBBD" w:rsidR="002A4D85" w:rsidRPr="00EF0C6B" w:rsidRDefault="002A4D85" w:rsidP="0051637C">
    <w:pPr>
      <w:pStyle w:val="Nagwek"/>
      <w:tabs>
        <w:tab w:val="clear" w:pos="4536"/>
        <w:tab w:val="clear" w:pos="9072"/>
      </w:tabs>
      <w:rPr>
        <w:sz w:val="20"/>
      </w:rPr>
    </w:pPr>
    <w:r w:rsidRPr="00EF0C6B">
      <w:rPr>
        <w:rFonts w:ascii="Open Sans" w:hAnsi="Open Sans" w:cs="Open Sans"/>
        <w:sz w:val="16"/>
      </w:rPr>
      <w:t>Załącznik nr 2b. Wzór procedury w przypadku braku posiadania straży gminnej</w:t>
    </w:r>
    <w:r w:rsidRPr="00EF0C6B" w:rsidDel="00BE4F71">
      <w:rPr>
        <w:rFonts w:ascii="Open Sans" w:hAnsi="Open Sans" w:cs="Open Sans"/>
        <w:sz w:val="16"/>
      </w:rPr>
      <w:t xml:space="preserve"> 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DAF1EB" w14:textId="12B1FD3B" w:rsidR="002A4D85" w:rsidRPr="00EF0C6B" w:rsidRDefault="002A4D85" w:rsidP="0051637C">
    <w:pPr>
      <w:pStyle w:val="Nagwek"/>
      <w:tabs>
        <w:tab w:val="clear" w:pos="4536"/>
        <w:tab w:val="clear" w:pos="9072"/>
      </w:tabs>
      <w:rPr>
        <w:sz w:val="20"/>
      </w:rPr>
    </w:pPr>
    <w:r w:rsidRPr="00620DE6">
      <w:rPr>
        <w:rFonts w:ascii="Open Sans" w:hAnsi="Open Sans" w:cs="Open Sans"/>
        <w:sz w:val="16"/>
      </w:rPr>
      <w:t>Załącznik nr 3. Wzór protokołu kontroli</w:t>
    </w:r>
    <w:r w:rsidRPr="00DF1BBD" w:rsidDel="00620DE6">
      <w:rPr>
        <w:rFonts w:ascii="Open Sans" w:hAnsi="Open Sans" w:cs="Open Sans"/>
        <w:sz w:val="16"/>
      </w:rPr>
      <w:t xml:space="preserve"> 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5D3F28" w14:textId="50AF2E68" w:rsidR="002A4D85" w:rsidRPr="00EF0C6B" w:rsidRDefault="002A4D85" w:rsidP="0051637C">
    <w:pPr>
      <w:pStyle w:val="Nagwek"/>
      <w:tabs>
        <w:tab w:val="clear" w:pos="4536"/>
        <w:tab w:val="clear" w:pos="9072"/>
      </w:tabs>
      <w:rPr>
        <w:sz w:val="20"/>
      </w:rPr>
    </w:pPr>
    <w:r w:rsidRPr="009F49F3">
      <w:rPr>
        <w:rFonts w:ascii="Open Sans" w:hAnsi="Open Sans" w:cs="Open Sans"/>
        <w:sz w:val="16"/>
      </w:rPr>
      <w:t>Załącznik nr 4. Wzór upoważnienia do przeprowadzenia kontroli</w:t>
    </w:r>
    <w:r w:rsidRPr="00DF1BBD" w:rsidDel="00620DE6">
      <w:rPr>
        <w:rFonts w:ascii="Open Sans" w:hAnsi="Open Sans" w:cs="Open Sans"/>
        <w:sz w:val="16"/>
      </w:rPr>
      <w:t xml:space="preserve"> 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7AD20" w14:textId="3060A551" w:rsidR="002A4D85" w:rsidRPr="009F49F3" w:rsidRDefault="002A4D85" w:rsidP="009F49F3">
    <w:pPr>
      <w:pStyle w:val="Nagwek"/>
    </w:pPr>
    <w:r w:rsidRPr="009F49F3">
      <w:rPr>
        <w:rFonts w:ascii="Open Sans" w:hAnsi="Open Sans" w:cs="Open Sans"/>
        <w:sz w:val="16"/>
      </w:rPr>
      <w:t>Załącznik nr 5. Wzór rejestru zgłoszeń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B6ECA"/>
    <w:multiLevelType w:val="hybridMultilevel"/>
    <w:tmpl w:val="0B5ABBFC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" w15:restartNumberingAfterBreak="0">
    <w:nsid w:val="00FB514A"/>
    <w:multiLevelType w:val="hybridMultilevel"/>
    <w:tmpl w:val="7DBAD64C"/>
    <w:styleLink w:val="Zaimportowanystyl4"/>
    <w:lvl w:ilvl="0" w:tplc="CCC07EC2">
      <w:start w:val="1"/>
      <w:numFmt w:val="bullet"/>
      <w:lvlText w:val="·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AEC3B64">
      <w:start w:val="1"/>
      <w:numFmt w:val="bullet"/>
      <w:lvlText w:val="o"/>
      <w:lvlJc w:val="left"/>
      <w:pPr>
        <w:tabs>
          <w:tab w:val="left" w:pos="360"/>
        </w:tabs>
        <w:ind w:left="1416" w:hanging="3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B163408">
      <w:start w:val="1"/>
      <w:numFmt w:val="bullet"/>
      <w:lvlText w:val="▪"/>
      <w:lvlJc w:val="left"/>
      <w:pPr>
        <w:tabs>
          <w:tab w:val="left" w:pos="360"/>
        </w:tabs>
        <w:ind w:left="2124" w:hanging="3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828BAEE">
      <w:start w:val="1"/>
      <w:numFmt w:val="bullet"/>
      <w:lvlText w:val="•"/>
      <w:lvlJc w:val="left"/>
      <w:pPr>
        <w:tabs>
          <w:tab w:val="left" w:pos="360"/>
        </w:tabs>
        <w:ind w:left="283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8EC6B56">
      <w:start w:val="1"/>
      <w:numFmt w:val="bullet"/>
      <w:lvlText w:val="o"/>
      <w:lvlJc w:val="left"/>
      <w:pPr>
        <w:tabs>
          <w:tab w:val="left" w:pos="360"/>
        </w:tabs>
        <w:ind w:left="354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0ECBDA">
      <w:start w:val="1"/>
      <w:numFmt w:val="bullet"/>
      <w:lvlText w:val="▪"/>
      <w:lvlJc w:val="left"/>
      <w:pPr>
        <w:tabs>
          <w:tab w:val="left" w:pos="360"/>
        </w:tabs>
        <w:ind w:left="424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28ED052">
      <w:start w:val="1"/>
      <w:numFmt w:val="bullet"/>
      <w:lvlText w:val="•"/>
      <w:lvlJc w:val="left"/>
      <w:pPr>
        <w:tabs>
          <w:tab w:val="left" w:pos="360"/>
        </w:tabs>
        <w:ind w:left="4956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CF0E5F2">
      <w:start w:val="1"/>
      <w:numFmt w:val="bullet"/>
      <w:lvlText w:val="o"/>
      <w:lvlJc w:val="left"/>
      <w:pPr>
        <w:tabs>
          <w:tab w:val="left" w:pos="360"/>
        </w:tabs>
        <w:ind w:left="5664" w:hanging="2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77E670E">
      <w:start w:val="1"/>
      <w:numFmt w:val="bullet"/>
      <w:lvlText w:val="▪"/>
      <w:lvlJc w:val="left"/>
      <w:pPr>
        <w:tabs>
          <w:tab w:val="left" w:pos="360"/>
        </w:tabs>
        <w:ind w:left="6372" w:hanging="25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1820438"/>
    <w:multiLevelType w:val="hybridMultilevel"/>
    <w:tmpl w:val="3506AC12"/>
    <w:lvl w:ilvl="0" w:tplc="79CAC9F0">
      <w:start w:val="1"/>
      <w:numFmt w:val="upperRoman"/>
      <w:pStyle w:val="Nagwek1"/>
      <w:lvlText w:val="%1."/>
      <w:lvlJc w:val="left"/>
      <w:pPr>
        <w:ind w:left="-131" w:hanging="720"/>
      </w:pPr>
      <w:rPr>
        <w:rFonts w:hint="default"/>
      </w:rPr>
    </w:lvl>
    <w:lvl w:ilvl="1" w:tplc="4A1A48DE">
      <w:numFmt w:val="bullet"/>
      <w:lvlText w:val="•"/>
      <w:lvlJc w:val="left"/>
      <w:pPr>
        <w:ind w:left="229" w:hanging="360"/>
      </w:pPr>
      <w:rPr>
        <w:rFonts w:ascii="Open Sans" w:eastAsiaTheme="minorHAnsi" w:hAnsi="Open Sans" w:cs="Open Sans" w:hint="default"/>
      </w:rPr>
    </w:lvl>
    <w:lvl w:ilvl="2" w:tplc="25BAD25A">
      <w:start w:val="1"/>
      <w:numFmt w:val="lowerLetter"/>
      <w:lvlText w:val="%3)"/>
      <w:lvlJc w:val="left"/>
      <w:pPr>
        <w:ind w:left="1129" w:hanging="360"/>
      </w:pPr>
      <w:rPr>
        <w:rFonts w:hint="default"/>
      </w:rPr>
    </w:lvl>
    <w:lvl w:ilvl="3" w:tplc="24B8EBA8">
      <w:start w:val="1"/>
      <w:numFmt w:val="decimal"/>
      <w:lvlText w:val="%4."/>
      <w:lvlJc w:val="left"/>
      <w:pPr>
        <w:ind w:left="1669" w:hanging="360"/>
      </w:pPr>
      <w:rPr>
        <w:rFonts w:hint="default"/>
      </w:rPr>
    </w:lvl>
    <w:lvl w:ilvl="4" w:tplc="0415000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5" w:tplc="D1705578">
      <w:start w:val="1"/>
      <w:numFmt w:val="decimal"/>
      <w:lvlText w:val="%6)"/>
      <w:lvlJc w:val="left"/>
      <w:pPr>
        <w:ind w:left="3289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024A7470"/>
    <w:multiLevelType w:val="hybridMultilevel"/>
    <w:tmpl w:val="7276A7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440154"/>
    <w:multiLevelType w:val="hybridMultilevel"/>
    <w:tmpl w:val="32A2E99E"/>
    <w:lvl w:ilvl="0" w:tplc="F21A7456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01223"/>
    <w:multiLevelType w:val="hybridMultilevel"/>
    <w:tmpl w:val="1AB01A1A"/>
    <w:lvl w:ilvl="0" w:tplc="04150001">
      <w:start w:val="1"/>
      <w:numFmt w:val="bullet"/>
      <w:lvlText w:val=""/>
      <w:lvlJc w:val="left"/>
      <w:pPr>
        <w:ind w:left="5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6" w15:restartNumberingAfterBreak="0">
    <w:nsid w:val="082528CF"/>
    <w:multiLevelType w:val="hybridMultilevel"/>
    <w:tmpl w:val="91665BE8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7" w15:restartNumberingAfterBreak="0">
    <w:nsid w:val="09663923"/>
    <w:multiLevelType w:val="hybridMultilevel"/>
    <w:tmpl w:val="8B6670F2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8" w15:restartNumberingAfterBreak="0">
    <w:nsid w:val="0BEC0D24"/>
    <w:multiLevelType w:val="hybridMultilevel"/>
    <w:tmpl w:val="18B434DA"/>
    <w:lvl w:ilvl="0" w:tplc="FE602D78">
      <w:start w:val="1"/>
      <w:numFmt w:val="decimal"/>
      <w:lvlText w:val="%1."/>
      <w:lvlJc w:val="left"/>
      <w:pPr>
        <w:ind w:left="2563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9" w15:restartNumberingAfterBreak="0">
    <w:nsid w:val="0D052BC5"/>
    <w:multiLevelType w:val="hybridMultilevel"/>
    <w:tmpl w:val="0574A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BD3194"/>
    <w:multiLevelType w:val="hybridMultilevel"/>
    <w:tmpl w:val="2C5E8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3E3FE4"/>
    <w:multiLevelType w:val="multilevel"/>
    <w:tmpl w:val="A000C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7878B3"/>
    <w:multiLevelType w:val="hybridMultilevel"/>
    <w:tmpl w:val="62C0E096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3" w15:restartNumberingAfterBreak="0">
    <w:nsid w:val="1B775B3D"/>
    <w:multiLevelType w:val="hybridMultilevel"/>
    <w:tmpl w:val="1D7A383A"/>
    <w:lvl w:ilvl="0" w:tplc="0415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4" w15:restartNumberingAfterBreak="0">
    <w:nsid w:val="1C1B6600"/>
    <w:multiLevelType w:val="hybridMultilevel"/>
    <w:tmpl w:val="961E6924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5" w15:restartNumberingAfterBreak="0">
    <w:nsid w:val="1D515EBF"/>
    <w:multiLevelType w:val="hybridMultilevel"/>
    <w:tmpl w:val="2C5E8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5660C6"/>
    <w:multiLevelType w:val="hybridMultilevel"/>
    <w:tmpl w:val="B4D038F4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7" w15:restartNumberingAfterBreak="0">
    <w:nsid w:val="23940CF9"/>
    <w:multiLevelType w:val="hybridMultilevel"/>
    <w:tmpl w:val="9EBE6A08"/>
    <w:lvl w:ilvl="0" w:tplc="6DC8173E">
      <w:start w:val="1"/>
      <w:numFmt w:val="bullet"/>
      <w:lvlText w:val=""/>
      <w:lvlJc w:val="left"/>
      <w:pPr>
        <w:ind w:left="25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8" w15:restartNumberingAfterBreak="0">
    <w:nsid w:val="23FD4B12"/>
    <w:multiLevelType w:val="hybridMultilevel"/>
    <w:tmpl w:val="5148B634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9" w15:restartNumberingAfterBreak="0">
    <w:nsid w:val="25F013F1"/>
    <w:multiLevelType w:val="hybridMultilevel"/>
    <w:tmpl w:val="53520AB2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0" w15:restartNumberingAfterBreak="0">
    <w:nsid w:val="26247882"/>
    <w:multiLevelType w:val="hybridMultilevel"/>
    <w:tmpl w:val="C7128B5C"/>
    <w:lvl w:ilvl="0" w:tplc="0415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1" w15:restartNumberingAfterBreak="0">
    <w:nsid w:val="26B22ECC"/>
    <w:multiLevelType w:val="hybridMultilevel"/>
    <w:tmpl w:val="0CE62EDA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2" w15:restartNumberingAfterBreak="0">
    <w:nsid w:val="270F3705"/>
    <w:multiLevelType w:val="hybridMultilevel"/>
    <w:tmpl w:val="07B85BB0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3" w15:restartNumberingAfterBreak="0">
    <w:nsid w:val="29026FA7"/>
    <w:multiLevelType w:val="hybridMultilevel"/>
    <w:tmpl w:val="4A82CC52"/>
    <w:lvl w:ilvl="0" w:tplc="0415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4" w15:restartNumberingAfterBreak="0">
    <w:nsid w:val="2C96445D"/>
    <w:multiLevelType w:val="hybridMultilevel"/>
    <w:tmpl w:val="AE88325C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5" w15:restartNumberingAfterBreak="0">
    <w:nsid w:val="3266331A"/>
    <w:multiLevelType w:val="multilevel"/>
    <w:tmpl w:val="0415001D"/>
    <w:styleLink w:val="KEMKPunktory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4EF777E"/>
    <w:multiLevelType w:val="hybridMultilevel"/>
    <w:tmpl w:val="FE825F3E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7" w15:restartNumberingAfterBreak="0">
    <w:nsid w:val="3A1F0716"/>
    <w:multiLevelType w:val="hybridMultilevel"/>
    <w:tmpl w:val="161EC94A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8" w15:restartNumberingAfterBreak="0">
    <w:nsid w:val="3BA74063"/>
    <w:multiLevelType w:val="hybridMultilevel"/>
    <w:tmpl w:val="A8C07C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D8D083B"/>
    <w:multiLevelType w:val="hybridMultilevel"/>
    <w:tmpl w:val="04383690"/>
    <w:styleLink w:val="Zaimportowanystyl3"/>
    <w:lvl w:ilvl="0" w:tplc="B25AC37C">
      <w:start w:val="1"/>
      <w:numFmt w:val="bullet"/>
      <w:lvlText w:val="·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76D7E2">
      <w:start w:val="1"/>
      <w:numFmt w:val="bullet"/>
      <w:lvlText w:val="o"/>
      <w:lvlJc w:val="left"/>
      <w:pPr>
        <w:tabs>
          <w:tab w:val="left" w:pos="360"/>
        </w:tabs>
        <w:ind w:left="1416" w:hanging="3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94F93E">
      <w:start w:val="1"/>
      <w:numFmt w:val="bullet"/>
      <w:lvlText w:val="▪"/>
      <w:lvlJc w:val="left"/>
      <w:pPr>
        <w:tabs>
          <w:tab w:val="left" w:pos="360"/>
        </w:tabs>
        <w:ind w:left="2124" w:hanging="3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74D926">
      <w:start w:val="1"/>
      <w:numFmt w:val="bullet"/>
      <w:lvlText w:val="•"/>
      <w:lvlJc w:val="left"/>
      <w:pPr>
        <w:tabs>
          <w:tab w:val="left" w:pos="360"/>
        </w:tabs>
        <w:ind w:left="283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9A48D4">
      <w:start w:val="1"/>
      <w:numFmt w:val="bullet"/>
      <w:lvlText w:val="o"/>
      <w:lvlJc w:val="left"/>
      <w:pPr>
        <w:tabs>
          <w:tab w:val="left" w:pos="360"/>
        </w:tabs>
        <w:ind w:left="354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C28CEDA">
      <w:start w:val="1"/>
      <w:numFmt w:val="bullet"/>
      <w:lvlText w:val="▪"/>
      <w:lvlJc w:val="left"/>
      <w:pPr>
        <w:tabs>
          <w:tab w:val="left" w:pos="360"/>
        </w:tabs>
        <w:ind w:left="424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3D66BAA">
      <w:start w:val="1"/>
      <w:numFmt w:val="bullet"/>
      <w:lvlText w:val="•"/>
      <w:lvlJc w:val="left"/>
      <w:pPr>
        <w:tabs>
          <w:tab w:val="left" w:pos="360"/>
        </w:tabs>
        <w:ind w:left="4956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F222D2">
      <w:start w:val="1"/>
      <w:numFmt w:val="bullet"/>
      <w:lvlText w:val="o"/>
      <w:lvlJc w:val="left"/>
      <w:pPr>
        <w:tabs>
          <w:tab w:val="left" w:pos="360"/>
        </w:tabs>
        <w:ind w:left="5664" w:hanging="2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22C49F0">
      <w:start w:val="1"/>
      <w:numFmt w:val="bullet"/>
      <w:lvlText w:val="▪"/>
      <w:lvlJc w:val="left"/>
      <w:pPr>
        <w:tabs>
          <w:tab w:val="left" w:pos="360"/>
        </w:tabs>
        <w:ind w:left="6372" w:hanging="25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3EEA4A60"/>
    <w:multiLevelType w:val="hybridMultilevel"/>
    <w:tmpl w:val="68CE3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F56F5"/>
    <w:multiLevelType w:val="hybridMultilevel"/>
    <w:tmpl w:val="69EACC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C5527A"/>
    <w:multiLevelType w:val="multilevel"/>
    <w:tmpl w:val="BEB0D916"/>
    <w:lvl w:ilvl="0">
      <w:start w:val="1"/>
      <w:numFmt w:val="decimal"/>
      <w:pStyle w:val="KEMK2poziom"/>
      <w:lvlText w:val="%1."/>
      <w:lvlJc w:val="left"/>
      <w:pPr>
        <w:ind w:left="-142" w:hanging="360"/>
      </w:pPr>
    </w:lvl>
    <w:lvl w:ilvl="1">
      <w:start w:val="1"/>
      <w:numFmt w:val="decimal"/>
      <w:isLgl/>
      <w:lvlText w:val="%1.%2."/>
      <w:lvlJc w:val="left"/>
      <w:pPr>
        <w:ind w:left="2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14" w:hanging="1800"/>
      </w:pPr>
      <w:rPr>
        <w:rFonts w:hint="default"/>
      </w:rPr>
    </w:lvl>
  </w:abstractNum>
  <w:abstractNum w:abstractNumId="33" w15:restartNumberingAfterBreak="0">
    <w:nsid w:val="4FC17145"/>
    <w:multiLevelType w:val="hybridMultilevel"/>
    <w:tmpl w:val="51885AAA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4" w15:restartNumberingAfterBreak="0">
    <w:nsid w:val="50731623"/>
    <w:multiLevelType w:val="hybridMultilevel"/>
    <w:tmpl w:val="CB865C8A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5" w15:restartNumberingAfterBreak="0">
    <w:nsid w:val="57CC7225"/>
    <w:multiLevelType w:val="hybridMultilevel"/>
    <w:tmpl w:val="A6825808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abstractNum w:abstractNumId="36" w15:restartNumberingAfterBreak="0">
    <w:nsid w:val="5C9E7668"/>
    <w:multiLevelType w:val="hybridMultilevel"/>
    <w:tmpl w:val="6EF2C4AA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7" w15:restartNumberingAfterBreak="0">
    <w:nsid w:val="5CF56228"/>
    <w:multiLevelType w:val="hybridMultilevel"/>
    <w:tmpl w:val="1C3EC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2756DA"/>
    <w:multiLevelType w:val="hybridMultilevel"/>
    <w:tmpl w:val="2C5E8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A36003"/>
    <w:multiLevelType w:val="hybridMultilevel"/>
    <w:tmpl w:val="674893CA"/>
    <w:lvl w:ilvl="0" w:tplc="184A26A4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0" w15:restartNumberingAfterBreak="0">
    <w:nsid w:val="5F1578F5"/>
    <w:multiLevelType w:val="hybridMultilevel"/>
    <w:tmpl w:val="4CCCB496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1" w15:restartNumberingAfterBreak="0">
    <w:nsid w:val="61BE6F75"/>
    <w:multiLevelType w:val="hybridMultilevel"/>
    <w:tmpl w:val="7276A7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7B2AAF"/>
    <w:multiLevelType w:val="hybridMultilevel"/>
    <w:tmpl w:val="9DE26286"/>
    <w:lvl w:ilvl="0" w:tplc="672C6C92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333CFB7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3AC054E"/>
    <w:multiLevelType w:val="hybridMultilevel"/>
    <w:tmpl w:val="8736993C"/>
    <w:styleLink w:val="Zaimportowanystyl9"/>
    <w:lvl w:ilvl="0" w:tplc="0F5EC97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27E286C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5E7F76">
      <w:start w:val="1"/>
      <w:numFmt w:val="lowerRoman"/>
      <w:lvlText w:val="%3."/>
      <w:lvlJc w:val="left"/>
      <w:pPr>
        <w:tabs>
          <w:tab w:val="left" w:pos="720"/>
        </w:tabs>
        <w:ind w:left="216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2EEC8D4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9E6B52C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7AA89A">
      <w:start w:val="1"/>
      <w:numFmt w:val="lowerRoman"/>
      <w:lvlText w:val="%6."/>
      <w:lvlJc w:val="left"/>
      <w:pPr>
        <w:tabs>
          <w:tab w:val="left" w:pos="720"/>
        </w:tabs>
        <w:ind w:left="432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0DE9012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E24431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2B243F2">
      <w:start w:val="1"/>
      <w:numFmt w:val="lowerRoman"/>
      <w:lvlText w:val="%9."/>
      <w:lvlJc w:val="left"/>
      <w:pPr>
        <w:tabs>
          <w:tab w:val="left" w:pos="720"/>
        </w:tabs>
        <w:ind w:left="648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64B7002A"/>
    <w:multiLevelType w:val="hybridMultilevel"/>
    <w:tmpl w:val="79F2D70A"/>
    <w:lvl w:ilvl="0" w:tplc="04150017">
      <w:start w:val="1"/>
      <w:numFmt w:val="lowerLetter"/>
      <w:pStyle w:val="KEMK3poziom"/>
      <w:lvlText w:val="%1)"/>
      <w:lvlJc w:val="left"/>
      <w:pPr>
        <w:ind w:left="-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5" w15:restartNumberingAfterBreak="0">
    <w:nsid w:val="65D4478D"/>
    <w:multiLevelType w:val="hybridMultilevel"/>
    <w:tmpl w:val="2C5E8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A16971"/>
    <w:multiLevelType w:val="hybridMultilevel"/>
    <w:tmpl w:val="A6B2991E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7" w15:restartNumberingAfterBreak="0">
    <w:nsid w:val="6A1330F5"/>
    <w:multiLevelType w:val="hybridMultilevel"/>
    <w:tmpl w:val="BDB0AB12"/>
    <w:lvl w:ilvl="0" w:tplc="0415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5000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48" w15:restartNumberingAfterBreak="0">
    <w:nsid w:val="6A5A57DE"/>
    <w:multiLevelType w:val="hybridMultilevel"/>
    <w:tmpl w:val="C4B86652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923" w:hanging="360"/>
      </w:pPr>
    </w:lvl>
    <w:lvl w:ilvl="2" w:tplc="0415001B" w:tentative="1">
      <w:start w:val="1"/>
      <w:numFmt w:val="lowerRoman"/>
      <w:lvlText w:val="%3."/>
      <w:lvlJc w:val="right"/>
      <w:pPr>
        <w:ind w:left="3643" w:hanging="180"/>
      </w:pPr>
    </w:lvl>
    <w:lvl w:ilvl="3" w:tplc="0415000F" w:tentative="1">
      <w:start w:val="1"/>
      <w:numFmt w:val="decimal"/>
      <w:lvlText w:val="%4."/>
      <w:lvlJc w:val="left"/>
      <w:pPr>
        <w:ind w:left="4363" w:hanging="360"/>
      </w:pPr>
    </w:lvl>
    <w:lvl w:ilvl="4" w:tplc="04150019" w:tentative="1">
      <w:start w:val="1"/>
      <w:numFmt w:val="lowerLetter"/>
      <w:lvlText w:val="%5."/>
      <w:lvlJc w:val="left"/>
      <w:pPr>
        <w:ind w:left="5083" w:hanging="360"/>
      </w:pPr>
    </w:lvl>
    <w:lvl w:ilvl="5" w:tplc="0415001B" w:tentative="1">
      <w:start w:val="1"/>
      <w:numFmt w:val="lowerRoman"/>
      <w:lvlText w:val="%6."/>
      <w:lvlJc w:val="right"/>
      <w:pPr>
        <w:ind w:left="5803" w:hanging="180"/>
      </w:pPr>
    </w:lvl>
    <w:lvl w:ilvl="6" w:tplc="0415000F" w:tentative="1">
      <w:start w:val="1"/>
      <w:numFmt w:val="decimal"/>
      <w:lvlText w:val="%7."/>
      <w:lvlJc w:val="left"/>
      <w:pPr>
        <w:ind w:left="6523" w:hanging="360"/>
      </w:pPr>
    </w:lvl>
    <w:lvl w:ilvl="7" w:tplc="04150019" w:tentative="1">
      <w:start w:val="1"/>
      <w:numFmt w:val="lowerLetter"/>
      <w:lvlText w:val="%8."/>
      <w:lvlJc w:val="left"/>
      <w:pPr>
        <w:ind w:left="7243" w:hanging="360"/>
      </w:pPr>
    </w:lvl>
    <w:lvl w:ilvl="8" w:tplc="041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9" w15:restartNumberingAfterBreak="0">
    <w:nsid w:val="6E1F6EEC"/>
    <w:multiLevelType w:val="hybridMultilevel"/>
    <w:tmpl w:val="68CE3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4A648C"/>
    <w:multiLevelType w:val="hybridMultilevel"/>
    <w:tmpl w:val="2B104E98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51" w15:restartNumberingAfterBreak="0">
    <w:nsid w:val="72DA6370"/>
    <w:multiLevelType w:val="hybridMultilevel"/>
    <w:tmpl w:val="F3F8F6E0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52" w15:restartNumberingAfterBreak="0">
    <w:nsid w:val="736F4D07"/>
    <w:multiLevelType w:val="hybridMultilevel"/>
    <w:tmpl w:val="9342B914"/>
    <w:lvl w:ilvl="0" w:tplc="0415000F">
      <w:start w:val="1"/>
      <w:numFmt w:val="decimal"/>
      <w:lvlText w:val="%1.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53" w15:restartNumberingAfterBreak="0">
    <w:nsid w:val="73CC2FAE"/>
    <w:multiLevelType w:val="hybridMultilevel"/>
    <w:tmpl w:val="2C5E8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586C55"/>
    <w:multiLevelType w:val="hybridMultilevel"/>
    <w:tmpl w:val="32A2E99E"/>
    <w:lvl w:ilvl="0" w:tplc="F21A7456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4F43FE"/>
    <w:multiLevelType w:val="hybridMultilevel"/>
    <w:tmpl w:val="17E4CC28"/>
    <w:lvl w:ilvl="0" w:tplc="4ACE4B3A">
      <w:start w:val="1"/>
      <w:numFmt w:val="decimal"/>
      <w:pStyle w:val="Nagwek2"/>
      <w:lvlText w:val="%1."/>
      <w:lvlJc w:val="left"/>
      <w:pPr>
        <w:ind w:left="-131" w:hanging="360"/>
      </w:pPr>
      <w:rPr>
        <w:color w:val="092942"/>
      </w:rPr>
    </w:lvl>
    <w:lvl w:ilvl="1" w:tplc="04150019">
      <w:start w:val="1"/>
      <w:numFmt w:val="lowerLetter"/>
      <w:lvlText w:val="%2."/>
      <w:lvlJc w:val="left"/>
      <w:pPr>
        <w:ind w:left="589" w:hanging="360"/>
      </w:pPr>
    </w:lvl>
    <w:lvl w:ilvl="2" w:tplc="22324886">
      <w:start w:val="1"/>
      <w:numFmt w:val="lowerLetter"/>
      <w:lvlText w:val="%3)"/>
      <w:lvlJc w:val="left"/>
      <w:pPr>
        <w:ind w:left="148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6" w15:restartNumberingAfterBreak="0">
    <w:nsid w:val="7A64178D"/>
    <w:multiLevelType w:val="hybridMultilevel"/>
    <w:tmpl w:val="68CE3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D17AED"/>
    <w:multiLevelType w:val="hybridMultilevel"/>
    <w:tmpl w:val="2C5E8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C0C3850"/>
    <w:multiLevelType w:val="hybridMultilevel"/>
    <w:tmpl w:val="381E6778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59" w15:restartNumberingAfterBreak="0">
    <w:nsid w:val="7FED0B25"/>
    <w:multiLevelType w:val="hybridMultilevel"/>
    <w:tmpl w:val="814842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5"/>
  </w:num>
  <w:num w:numId="3">
    <w:abstractNumId w:val="32"/>
  </w:num>
  <w:num w:numId="4">
    <w:abstractNumId w:val="44"/>
  </w:num>
  <w:num w:numId="5">
    <w:abstractNumId w:val="25"/>
  </w:num>
  <w:num w:numId="6">
    <w:abstractNumId w:val="43"/>
  </w:num>
  <w:num w:numId="7">
    <w:abstractNumId w:val="29"/>
  </w:num>
  <w:num w:numId="8">
    <w:abstractNumId w:val="1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9"/>
  </w:num>
  <w:num w:numId="13">
    <w:abstractNumId w:val="51"/>
  </w:num>
  <w:num w:numId="14">
    <w:abstractNumId w:val="48"/>
  </w:num>
  <w:num w:numId="15">
    <w:abstractNumId w:val="39"/>
  </w:num>
  <w:num w:numId="16">
    <w:abstractNumId w:val="31"/>
  </w:num>
  <w:num w:numId="17">
    <w:abstractNumId w:val="33"/>
  </w:num>
  <w:num w:numId="18">
    <w:abstractNumId w:val="34"/>
  </w:num>
  <w:num w:numId="19">
    <w:abstractNumId w:val="5"/>
  </w:num>
  <w:num w:numId="20">
    <w:abstractNumId w:val="0"/>
  </w:num>
  <w:num w:numId="21">
    <w:abstractNumId w:val="18"/>
  </w:num>
  <w:num w:numId="22">
    <w:abstractNumId w:val="22"/>
  </w:num>
  <w:num w:numId="23">
    <w:abstractNumId w:val="47"/>
  </w:num>
  <w:num w:numId="24">
    <w:abstractNumId w:val="58"/>
  </w:num>
  <w:num w:numId="25">
    <w:abstractNumId w:val="27"/>
  </w:num>
  <w:num w:numId="26">
    <w:abstractNumId w:val="52"/>
  </w:num>
  <w:num w:numId="27">
    <w:abstractNumId w:val="19"/>
  </w:num>
  <w:num w:numId="28">
    <w:abstractNumId w:val="20"/>
  </w:num>
  <w:num w:numId="29">
    <w:abstractNumId w:val="12"/>
  </w:num>
  <w:num w:numId="30">
    <w:abstractNumId w:val="50"/>
  </w:num>
  <w:num w:numId="31">
    <w:abstractNumId w:val="6"/>
  </w:num>
  <w:num w:numId="32">
    <w:abstractNumId w:val="26"/>
  </w:num>
  <w:num w:numId="33">
    <w:abstractNumId w:val="40"/>
  </w:num>
  <w:num w:numId="34">
    <w:abstractNumId w:val="7"/>
  </w:num>
  <w:num w:numId="35">
    <w:abstractNumId w:val="56"/>
  </w:num>
  <w:num w:numId="36">
    <w:abstractNumId w:val="30"/>
  </w:num>
  <w:num w:numId="37">
    <w:abstractNumId w:val="21"/>
  </w:num>
  <w:num w:numId="38">
    <w:abstractNumId w:val="13"/>
  </w:num>
  <w:num w:numId="39">
    <w:abstractNumId w:val="36"/>
  </w:num>
  <w:num w:numId="40">
    <w:abstractNumId w:val="8"/>
  </w:num>
  <w:num w:numId="41">
    <w:abstractNumId w:val="46"/>
  </w:num>
  <w:num w:numId="42">
    <w:abstractNumId w:val="37"/>
  </w:num>
  <w:num w:numId="43">
    <w:abstractNumId w:val="11"/>
  </w:num>
  <w:num w:numId="44">
    <w:abstractNumId w:val="35"/>
  </w:num>
  <w:num w:numId="45">
    <w:abstractNumId w:val="14"/>
  </w:num>
  <w:num w:numId="46">
    <w:abstractNumId w:val="24"/>
  </w:num>
  <w:num w:numId="47">
    <w:abstractNumId w:val="16"/>
  </w:num>
  <w:num w:numId="48">
    <w:abstractNumId w:val="41"/>
  </w:num>
  <w:num w:numId="49">
    <w:abstractNumId w:val="10"/>
  </w:num>
  <w:num w:numId="50">
    <w:abstractNumId w:val="15"/>
  </w:num>
  <w:num w:numId="51">
    <w:abstractNumId w:val="54"/>
  </w:num>
  <w:num w:numId="52">
    <w:abstractNumId w:val="17"/>
  </w:num>
  <w:num w:numId="53">
    <w:abstractNumId w:val="57"/>
  </w:num>
  <w:num w:numId="54">
    <w:abstractNumId w:val="23"/>
  </w:num>
  <w:num w:numId="55">
    <w:abstractNumId w:val="53"/>
  </w:num>
  <w:num w:numId="56">
    <w:abstractNumId w:val="59"/>
  </w:num>
  <w:num w:numId="57">
    <w:abstractNumId w:val="42"/>
  </w:num>
  <w:num w:numId="58">
    <w:abstractNumId w:val="9"/>
  </w:num>
  <w:num w:numId="59">
    <w:abstractNumId w:val="28"/>
  </w:num>
  <w:num w:numId="60">
    <w:abstractNumId w:val="3"/>
  </w:num>
  <w:num w:numId="61">
    <w:abstractNumId w:val="45"/>
  </w:num>
  <w:num w:numId="62">
    <w:abstractNumId w:val="38"/>
  </w:num>
  <w:num w:numId="63">
    <w:abstractNumId w:val="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090"/>
    <w:rsid w:val="00005655"/>
    <w:rsid w:val="00006166"/>
    <w:rsid w:val="00010720"/>
    <w:rsid w:val="00010ED0"/>
    <w:rsid w:val="00011CB5"/>
    <w:rsid w:val="000125BF"/>
    <w:rsid w:val="00013587"/>
    <w:rsid w:val="000135B0"/>
    <w:rsid w:val="00014F1E"/>
    <w:rsid w:val="00014FBA"/>
    <w:rsid w:val="00015DA8"/>
    <w:rsid w:val="00016559"/>
    <w:rsid w:val="00017F0E"/>
    <w:rsid w:val="00020465"/>
    <w:rsid w:val="000205B5"/>
    <w:rsid w:val="00022167"/>
    <w:rsid w:val="000238F6"/>
    <w:rsid w:val="00025556"/>
    <w:rsid w:val="000273E6"/>
    <w:rsid w:val="00030128"/>
    <w:rsid w:val="00031855"/>
    <w:rsid w:val="0003265B"/>
    <w:rsid w:val="00033BB1"/>
    <w:rsid w:val="00033C91"/>
    <w:rsid w:val="00034096"/>
    <w:rsid w:val="000340F2"/>
    <w:rsid w:val="00034CA3"/>
    <w:rsid w:val="0003514D"/>
    <w:rsid w:val="00035D48"/>
    <w:rsid w:val="00035F63"/>
    <w:rsid w:val="00037506"/>
    <w:rsid w:val="000400D2"/>
    <w:rsid w:val="0004018F"/>
    <w:rsid w:val="00041FD2"/>
    <w:rsid w:val="00043D3F"/>
    <w:rsid w:val="0004517F"/>
    <w:rsid w:val="0004519C"/>
    <w:rsid w:val="000471FB"/>
    <w:rsid w:val="000474FC"/>
    <w:rsid w:val="000534EF"/>
    <w:rsid w:val="00053B86"/>
    <w:rsid w:val="00054630"/>
    <w:rsid w:val="000557B7"/>
    <w:rsid w:val="0006242B"/>
    <w:rsid w:val="00064A4A"/>
    <w:rsid w:val="00064DAB"/>
    <w:rsid w:val="00067FE2"/>
    <w:rsid w:val="00070495"/>
    <w:rsid w:val="000719E5"/>
    <w:rsid w:val="00071C29"/>
    <w:rsid w:val="00071EA1"/>
    <w:rsid w:val="00072898"/>
    <w:rsid w:val="000737BA"/>
    <w:rsid w:val="00073D7D"/>
    <w:rsid w:val="000740F5"/>
    <w:rsid w:val="000774EA"/>
    <w:rsid w:val="0007797A"/>
    <w:rsid w:val="00080CAA"/>
    <w:rsid w:val="00081DBB"/>
    <w:rsid w:val="00082866"/>
    <w:rsid w:val="00084677"/>
    <w:rsid w:val="00084930"/>
    <w:rsid w:val="00085D58"/>
    <w:rsid w:val="0008794E"/>
    <w:rsid w:val="00090C01"/>
    <w:rsid w:val="00091221"/>
    <w:rsid w:val="000932E9"/>
    <w:rsid w:val="000938A1"/>
    <w:rsid w:val="00093E89"/>
    <w:rsid w:val="00094839"/>
    <w:rsid w:val="00094924"/>
    <w:rsid w:val="0009509D"/>
    <w:rsid w:val="00095140"/>
    <w:rsid w:val="000964A0"/>
    <w:rsid w:val="000977B9"/>
    <w:rsid w:val="000A1077"/>
    <w:rsid w:val="000A17C3"/>
    <w:rsid w:val="000A1F74"/>
    <w:rsid w:val="000A32BC"/>
    <w:rsid w:val="000A33A8"/>
    <w:rsid w:val="000A6297"/>
    <w:rsid w:val="000A63C3"/>
    <w:rsid w:val="000A651D"/>
    <w:rsid w:val="000A6AB1"/>
    <w:rsid w:val="000A7DFD"/>
    <w:rsid w:val="000B17B8"/>
    <w:rsid w:val="000B49B0"/>
    <w:rsid w:val="000B4FCA"/>
    <w:rsid w:val="000B5545"/>
    <w:rsid w:val="000C1AA5"/>
    <w:rsid w:val="000C33B0"/>
    <w:rsid w:val="000C52E3"/>
    <w:rsid w:val="000C6D25"/>
    <w:rsid w:val="000C7352"/>
    <w:rsid w:val="000C73D0"/>
    <w:rsid w:val="000C7722"/>
    <w:rsid w:val="000D20F8"/>
    <w:rsid w:val="000D25DF"/>
    <w:rsid w:val="000E19DF"/>
    <w:rsid w:val="000E2761"/>
    <w:rsid w:val="000E3EB3"/>
    <w:rsid w:val="000E502C"/>
    <w:rsid w:val="000E6D70"/>
    <w:rsid w:val="000E7CE5"/>
    <w:rsid w:val="000F0F31"/>
    <w:rsid w:val="000F2166"/>
    <w:rsid w:val="000F7819"/>
    <w:rsid w:val="00101C6F"/>
    <w:rsid w:val="00102117"/>
    <w:rsid w:val="0010335B"/>
    <w:rsid w:val="00103B66"/>
    <w:rsid w:val="00103C65"/>
    <w:rsid w:val="00104235"/>
    <w:rsid w:val="00106519"/>
    <w:rsid w:val="0010720D"/>
    <w:rsid w:val="00110A00"/>
    <w:rsid w:val="00110D41"/>
    <w:rsid w:val="00111DBE"/>
    <w:rsid w:val="00112DC0"/>
    <w:rsid w:val="00117583"/>
    <w:rsid w:val="00120482"/>
    <w:rsid w:val="00121B8E"/>
    <w:rsid w:val="00121C78"/>
    <w:rsid w:val="00122EC6"/>
    <w:rsid w:val="00122FD6"/>
    <w:rsid w:val="00123CDD"/>
    <w:rsid w:val="00123D88"/>
    <w:rsid w:val="00124C30"/>
    <w:rsid w:val="0013094F"/>
    <w:rsid w:val="00130C44"/>
    <w:rsid w:val="0013308B"/>
    <w:rsid w:val="00134BA8"/>
    <w:rsid w:val="00135D3A"/>
    <w:rsid w:val="00137119"/>
    <w:rsid w:val="00140586"/>
    <w:rsid w:val="001420F8"/>
    <w:rsid w:val="00143726"/>
    <w:rsid w:val="00143ABC"/>
    <w:rsid w:val="00143D78"/>
    <w:rsid w:val="00144804"/>
    <w:rsid w:val="00146F0E"/>
    <w:rsid w:val="001528CB"/>
    <w:rsid w:val="00152C59"/>
    <w:rsid w:val="001532F0"/>
    <w:rsid w:val="0015428A"/>
    <w:rsid w:val="001559C0"/>
    <w:rsid w:val="00156F54"/>
    <w:rsid w:val="00157B8E"/>
    <w:rsid w:val="00161321"/>
    <w:rsid w:val="001622E0"/>
    <w:rsid w:val="00162908"/>
    <w:rsid w:val="00162F12"/>
    <w:rsid w:val="001633BB"/>
    <w:rsid w:val="00170510"/>
    <w:rsid w:val="001728DA"/>
    <w:rsid w:val="001739BA"/>
    <w:rsid w:val="00174CB5"/>
    <w:rsid w:val="001754B3"/>
    <w:rsid w:val="00176EB6"/>
    <w:rsid w:val="0017776E"/>
    <w:rsid w:val="00177B3B"/>
    <w:rsid w:val="0018084E"/>
    <w:rsid w:val="00180B35"/>
    <w:rsid w:val="00180D90"/>
    <w:rsid w:val="0018540F"/>
    <w:rsid w:val="001906BC"/>
    <w:rsid w:val="00191CF3"/>
    <w:rsid w:val="00193CAC"/>
    <w:rsid w:val="001940CF"/>
    <w:rsid w:val="001A0C72"/>
    <w:rsid w:val="001A1CF0"/>
    <w:rsid w:val="001A2813"/>
    <w:rsid w:val="001A3CBA"/>
    <w:rsid w:val="001A51A0"/>
    <w:rsid w:val="001A539A"/>
    <w:rsid w:val="001A6417"/>
    <w:rsid w:val="001A7BDE"/>
    <w:rsid w:val="001B053E"/>
    <w:rsid w:val="001B11D1"/>
    <w:rsid w:val="001B40E5"/>
    <w:rsid w:val="001B5EC9"/>
    <w:rsid w:val="001B6174"/>
    <w:rsid w:val="001B6AC2"/>
    <w:rsid w:val="001B7CAB"/>
    <w:rsid w:val="001C0268"/>
    <w:rsid w:val="001C1770"/>
    <w:rsid w:val="001C1AA0"/>
    <w:rsid w:val="001C28CC"/>
    <w:rsid w:val="001C33CE"/>
    <w:rsid w:val="001C6D26"/>
    <w:rsid w:val="001C6D75"/>
    <w:rsid w:val="001D0ED5"/>
    <w:rsid w:val="001D7964"/>
    <w:rsid w:val="001E088B"/>
    <w:rsid w:val="001E14FF"/>
    <w:rsid w:val="001E153D"/>
    <w:rsid w:val="001E17AD"/>
    <w:rsid w:val="001E3009"/>
    <w:rsid w:val="001E6A75"/>
    <w:rsid w:val="001E7AE4"/>
    <w:rsid w:val="001F0361"/>
    <w:rsid w:val="001F355F"/>
    <w:rsid w:val="001F551B"/>
    <w:rsid w:val="001F6386"/>
    <w:rsid w:val="00200112"/>
    <w:rsid w:val="00200574"/>
    <w:rsid w:val="00201E94"/>
    <w:rsid w:val="002028DF"/>
    <w:rsid w:val="00202D41"/>
    <w:rsid w:val="002057E3"/>
    <w:rsid w:val="00205B41"/>
    <w:rsid w:val="00206065"/>
    <w:rsid w:val="0020620F"/>
    <w:rsid w:val="0020640E"/>
    <w:rsid w:val="002066FA"/>
    <w:rsid w:val="0020675D"/>
    <w:rsid w:val="0020728A"/>
    <w:rsid w:val="0020793B"/>
    <w:rsid w:val="0021008E"/>
    <w:rsid w:val="0021315A"/>
    <w:rsid w:val="0021399D"/>
    <w:rsid w:val="0021552A"/>
    <w:rsid w:val="00217557"/>
    <w:rsid w:val="00217BB0"/>
    <w:rsid w:val="00220F27"/>
    <w:rsid w:val="00224B33"/>
    <w:rsid w:val="002255D9"/>
    <w:rsid w:val="002262A5"/>
    <w:rsid w:val="00232F10"/>
    <w:rsid w:val="002333B5"/>
    <w:rsid w:val="002369C0"/>
    <w:rsid w:val="00236D55"/>
    <w:rsid w:val="00236E68"/>
    <w:rsid w:val="00236E9B"/>
    <w:rsid w:val="00240491"/>
    <w:rsid w:val="00241966"/>
    <w:rsid w:val="00243FB4"/>
    <w:rsid w:val="0024769F"/>
    <w:rsid w:val="002507EB"/>
    <w:rsid w:val="00251216"/>
    <w:rsid w:val="002526AA"/>
    <w:rsid w:val="0025276D"/>
    <w:rsid w:val="002529A5"/>
    <w:rsid w:val="00252DC9"/>
    <w:rsid w:val="00255037"/>
    <w:rsid w:val="002557C1"/>
    <w:rsid w:val="00257430"/>
    <w:rsid w:val="00257F17"/>
    <w:rsid w:val="0026400D"/>
    <w:rsid w:val="00264F73"/>
    <w:rsid w:val="002655D0"/>
    <w:rsid w:val="00266214"/>
    <w:rsid w:val="00270211"/>
    <w:rsid w:val="00270C34"/>
    <w:rsid w:val="00276A88"/>
    <w:rsid w:val="002801ED"/>
    <w:rsid w:val="002809F8"/>
    <w:rsid w:val="002810F4"/>
    <w:rsid w:val="0028386D"/>
    <w:rsid w:val="00284D68"/>
    <w:rsid w:val="0028546D"/>
    <w:rsid w:val="00285ACC"/>
    <w:rsid w:val="00285B71"/>
    <w:rsid w:val="00291B92"/>
    <w:rsid w:val="00291C7B"/>
    <w:rsid w:val="002959BC"/>
    <w:rsid w:val="002960BA"/>
    <w:rsid w:val="00297035"/>
    <w:rsid w:val="002A2573"/>
    <w:rsid w:val="002A2E04"/>
    <w:rsid w:val="002A2EA3"/>
    <w:rsid w:val="002A4D85"/>
    <w:rsid w:val="002A5A24"/>
    <w:rsid w:val="002B1255"/>
    <w:rsid w:val="002B1CE1"/>
    <w:rsid w:val="002B206B"/>
    <w:rsid w:val="002B2526"/>
    <w:rsid w:val="002B3438"/>
    <w:rsid w:val="002C2E7E"/>
    <w:rsid w:val="002C3C04"/>
    <w:rsid w:val="002C4134"/>
    <w:rsid w:val="002C4427"/>
    <w:rsid w:val="002C4939"/>
    <w:rsid w:val="002C58AE"/>
    <w:rsid w:val="002C6CDD"/>
    <w:rsid w:val="002C7E91"/>
    <w:rsid w:val="002D227A"/>
    <w:rsid w:val="002D3E36"/>
    <w:rsid w:val="002D3ECC"/>
    <w:rsid w:val="002D525C"/>
    <w:rsid w:val="002E2944"/>
    <w:rsid w:val="002E4ABE"/>
    <w:rsid w:val="002E7EB7"/>
    <w:rsid w:val="002F066A"/>
    <w:rsid w:val="002F1C86"/>
    <w:rsid w:val="002F253F"/>
    <w:rsid w:val="002F4E3D"/>
    <w:rsid w:val="0030091F"/>
    <w:rsid w:val="003011E9"/>
    <w:rsid w:val="00301C92"/>
    <w:rsid w:val="003058FE"/>
    <w:rsid w:val="00305982"/>
    <w:rsid w:val="00306220"/>
    <w:rsid w:val="003067C6"/>
    <w:rsid w:val="00307424"/>
    <w:rsid w:val="003075B5"/>
    <w:rsid w:val="0030767D"/>
    <w:rsid w:val="003105F5"/>
    <w:rsid w:val="00312A3D"/>
    <w:rsid w:val="0031482A"/>
    <w:rsid w:val="00315FB5"/>
    <w:rsid w:val="00317411"/>
    <w:rsid w:val="003211B8"/>
    <w:rsid w:val="0032258F"/>
    <w:rsid w:val="0032318F"/>
    <w:rsid w:val="00323A8E"/>
    <w:rsid w:val="003249EC"/>
    <w:rsid w:val="0032518B"/>
    <w:rsid w:val="00327551"/>
    <w:rsid w:val="00327C0A"/>
    <w:rsid w:val="003329AE"/>
    <w:rsid w:val="00332E79"/>
    <w:rsid w:val="003351DD"/>
    <w:rsid w:val="00336FA0"/>
    <w:rsid w:val="00341015"/>
    <w:rsid w:val="003413C1"/>
    <w:rsid w:val="00341BBA"/>
    <w:rsid w:val="0034523B"/>
    <w:rsid w:val="00346EA8"/>
    <w:rsid w:val="00351831"/>
    <w:rsid w:val="00351DA5"/>
    <w:rsid w:val="00360643"/>
    <w:rsid w:val="003612C4"/>
    <w:rsid w:val="003617C5"/>
    <w:rsid w:val="0036274B"/>
    <w:rsid w:val="00362B20"/>
    <w:rsid w:val="00363CBA"/>
    <w:rsid w:val="00364647"/>
    <w:rsid w:val="003648E6"/>
    <w:rsid w:val="00370087"/>
    <w:rsid w:val="0037483C"/>
    <w:rsid w:val="00374903"/>
    <w:rsid w:val="0037544F"/>
    <w:rsid w:val="00375A2A"/>
    <w:rsid w:val="00380032"/>
    <w:rsid w:val="003804C6"/>
    <w:rsid w:val="00385A82"/>
    <w:rsid w:val="003907DB"/>
    <w:rsid w:val="003918DE"/>
    <w:rsid w:val="00391D14"/>
    <w:rsid w:val="00393C19"/>
    <w:rsid w:val="00393F9B"/>
    <w:rsid w:val="0039564C"/>
    <w:rsid w:val="00395B82"/>
    <w:rsid w:val="003A13ED"/>
    <w:rsid w:val="003A1402"/>
    <w:rsid w:val="003A2473"/>
    <w:rsid w:val="003A2B29"/>
    <w:rsid w:val="003A4267"/>
    <w:rsid w:val="003A587C"/>
    <w:rsid w:val="003A6367"/>
    <w:rsid w:val="003B3EF3"/>
    <w:rsid w:val="003B47D2"/>
    <w:rsid w:val="003B4A18"/>
    <w:rsid w:val="003B574E"/>
    <w:rsid w:val="003B5A72"/>
    <w:rsid w:val="003B6365"/>
    <w:rsid w:val="003C303F"/>
    <w:rsid w:val="003C4167"/>
    <w:rsid w:val="003D054B"/>
    <w:rsid w:val="003D087A"/>
    <w:rsid w:val="003D118B"/>
    <w:rsid w:val="003D2D32"/>
    <w:rsid w:val="003D2EF9"/>
    <w:rsid w:val="003D4153"/>
    <w:rsid w:val="003D5A0D"/>
    <w:rsid w:val="003D6AD3"/>
    <w:rsid w:val="003D764F"/>
    <w:rsid w:val="003D7D5C"/>
    <w:rsid w:val="003E062F"/>
    <w:rsid w:val="003E5293"/>
    <w:rsid w:val="003E68E1"/>
    <w:rsid w:val="003E73D4"/>
    <w:rsid w:val="003E749E"/>
    <w:rsid w:val="003E7F49"/>
    <w:rsid w:val="003F07FE"/>
    <w:rsid w:val="003F126D"/>
    <w:rsid w:val="003F4BE8"/>
    <w:rsid w:val="003F4C08"/>
    <w:rsid w:val="003F554A"/>
    <w:rsid w:val="003F639F"/>
    <w:rsid w:val="003F654A"/>
    <w:rsid w:val="003F665E"/>
    <w:rsid w:val="003F6A95"/>
    <w:rsid w:val="003F6E69"/>
    <w:rsid w:val="003F7A8A"/>
    <w:rsid w:val="004006E8"/>
    <w:rsid w:val="004013F7"/>
    <w:rsid w:val="00401905"/>
    <w:rsid w:val="004021F7"/>
    <w:rsid w:val="00403D3D"/>
    <w:rsid w:val="00405AB3"/>
    <w:rsid w:val="00406591"/>
    <w:rsid w:val="00406888"/>
    <w:rsid w:val="00412D30"/>
    <w:rsid w:val="00414704"/>
    <w:rsid w:val="00415380"/>
    <w:rsid w:val="00416F94"/>
    <w:rsid w:val="004177EC"/>
    <w:rsid w:val="004215D4"/>
    <w:rsid w:val="004220CA"/>
    <w:rsid w:val="00422101"/>
    <w:rsid w:val="00425028"/>
    <w:rsid w:val="0042560C"/>
    <w:rsid w:val="004260B5"/>
    <w:rsid w:val="00430902"/>
    <w:rsid w:val="004313DA"/>
    <w:rsid w:val="004329F4"/>
    <w:rsid w:val="004354A1"/>
    <w:rsid w:val="00435AA0"/>
    <w:rsid w:val="00435BC2"/>
    <w:rsid w:val="004372BC"/>
    <w:rsid w:val="00437751"/>
    <w:rsid w:val="00440239"/>
    <w:rsid w:val="004412B3"/>
    <w:rsid w:val="00441449"/>
    <w:rsid w:val="00447912"/>
    <w:rsid w:val="00447BA8"/>
    <w:rsid w:val="0045057C"/>
    <w:rsid w:val="00451952"/>
    <w:rsid w:val="00452738"/>
    <w:rsid w:val="00453E1E"/>
    <w:rsid w:val="0045440C"/>
    <w:rsid w:val="00455C13"/>
    <w:rsid w:val="00456EA6"/>
    <w:rsid w:val="004574F2"/>
    <w:rsid w:val="00460AE5"/>
    <w:rsid w:val="00461B63"/>
    <w:rsid w:val="0046352C"/>
    <w:rsid w:val="004667F6"/>
    <w:rsid w:val="004717D9"/>
    <w:rsid w:val="0047433E"/>
    <w:rsid w:val="00474632"/>
    <w:rsid w:val="00475DC6"/>
    <w:rsid w:val="00475F71"/>
    <w:rsid w:val="0047645C"/>
    <w:rsid w:val="00480E69"/>
    <w:rsid w:val="004810C1"/>
    <w:rsid w:val="0048141A"/>
    <w:rsid w:val="00483798"/>
    <w:rsid w:val="00483B4F"/>
    <w:rsid w:val="0048539A"/>
    <w:rsid w:val="004856D7"/>
    <w:rsid w:val="00485801"/>
    <w:rsid w:val="00490B55"/>
    <w:rsid w:val="00493E0F"/>
    <w:rsid w:val="00494BEF"/>
    <w:rsid w:val="00494D0E"/>
    <w:rsid w:val="00495392"/>
    <w:rsid w:val="0049568B"/>
    <w:rsid w:val="00495C3D"/>
    <w:rsid w:val="00497F1E"/>
    <w:rsid w:val="004A2CD3"/>
    <w:rsid w:val="004A4635"/>
    <w:rsid w:val="004A5B46"/>
    <w:rsid w:val="004A690D"/>
    <w:rsid w:val="004A7D6D"/>
    <w:rsid w:val="004A7DD3"/>
    <w:rsid w:val="004B15A2"/>
    <w:rsid w:val="004B2766"/>
    <w:rsid w:val="004B386B"/>
    <w:rsid w:val="004B5F08"/>
    <w:rsid w:val="004B7E68"/>
    <w:rsid w:val="004C0DA9"/>
    <w:rsid w:val="004C244C"/>
    <w:rsid w:val="004C4804"/>
    <w:rsid w:val="004D1C67"/>
    <w:rsid w:val="004D363F"/>
    <w:rsid w:val="004D42DC"/>
    <w:rsid w:val="004D47EC"/>
    <w:rsid w:val="004D4A61"/>
    <w:rsid w:val="004D5745"/>
    <w:rsid w:val="004D75C4"/>
    <w:rsid w:val="004E00B3"/>
    <w:rsid w:val="004E070F"/>
    <w:rsid w:val="004E0B3D"/>
    <w:rsid w:val="004E4764"/>
    <w:rsid w:val="004E59CC"/>
    <w:rsid w:val="004E5A6F"/>
    <w:rsid w:val="004F0AED"/>
    <w:rsid w:val="004F16D2"/>
    <w:rsid w:val="004F537A"/>
    <w:rsid w:val="005004C0"/>
    <w:rsid w:val="005054B9"/>
    <w:rsid w:val="00505672"/>
    <w:rsid w:val="0050620E"/>
    <w:rsid w:val="0050635D"/>
    <w:rsid w:val="00507099"/>
    <w:rsid w:val="00510CDA"/>
    <w:rsid w:val="00514719"/>
    <w:rsid w:val="00514A52"/>
    <w:rsid w:val="00515FF6"/>
    <w:rsid w:val="0051637C"/>
    <w:rsid w:val="00521DDE"/>
    <w:rsid w:val="00523C6E"/>
    <w:rsid w:val="00526594"/>
    <w:rsid w:val="00526FA9"/>
    <w:rsid w:val="00527486"/>
    <w:rsid w:val="005322B6"/>
    <w:rsid w:val="00532BCF"/>
    <w:rsid w:val="0053345A"/>
    <w:rsid w:val="00537F12"/>
    <w:rsid w:val="00540F08"/>
    <w:rsid w:val="00542996"/>
    <w:rsid w:val="005439A3"/>
    <w:rsid w:val="00543BCF"/>
    <w:rsid w:val="005469C2"/>
    <w:rsid w:val="00553415"/>
    <w:rsid w:val="00553F51"/>
    <w:rsid w:val="00554295"/>
    <w:rsid w:val="005567F6"/>
    <w:rsid w:val="00556ABA"/>
    <w:rsid w:val="00556BDA"/>
    <w:rsid w:val="00557F69"/>
    <w:rsid w:val="00561A00"/>
    <w:rsid w:val="005625AB"/>
    <w:rsid w:val="005629DC"/>
    <w:rsid w:val="00562E99"/>
    <w:rsid w:val="00564875"/>
    <w:rsid w:val="0056512A"/>
    <w:rsid w:val="0056526C"/>
    <w:rsid w:val="005668D9"/>
    <w:rsid w:val="00571CF1"/>
    <w:rsid w:val="005724B0"/>
    <w:rsid w:val="00572772"/>
    <w:rsid w:val="00574409"/>
    <w:rsid w:val="00574B9C"/>
    <w:rsid w:val="005754A0"/>
    <w:rsid w:val="0057663D"/>
    <w:rsid w:val="0057744F"/>
    <w:rsid w:val="00580DD2"/>
    <w:rsid w:val="005834D2"/>
    <w:rsid w:val="0058425F"/>
    <w:rsid w:val="00586BF9"/>
    <w:rsid w:val="00586D76"/>
    <w:rsid w:val="0059134A"/>
    <w:rsid w:val="00591584"/>
    <w:rsid w:val="00595685"/>
    <w:rsid w:val="005960A8"/>
    <w:rsid w:val="00597780"/>
    <w:rsid w:val="005A0936"/>
    <w:rsid w:val="005A2174"/>
    <w:rsid w:val="005A3240"/>
    <w:rsid w:val="005A41DE"/>
    <w:rsid w:val="005A47BF"/>
    <w:rsid w:val="005A4943"/>
    <w:rsid w:val="005A7F01"/>
    <w:rsid w:val="005B0826"/>
    <w:rsid w:val="005B4158"/>
    <w:rsid w:val="005B6CE3"/>
    <w:rsid w:val="005B7008"/>
    <w:rsid w:val="005B7038"/>
    <w:rsid w:val="005B7469"/>
    <w:rsid w:val="005C36C1"/>
    <w:rsid w:val="005C389A"/>
    <w:rsid w:val="005C4E75"/>
    <w:rsid w:val="005D1840"/>
    <w:rsid w:val="005D19DA"/>
    <w:rsid w:val="005D1E5F"/>
    <w:rsid w:val="005D2EB8"/>
    <w:rsid w:val="005D3B46"/>
    <w:rsid w:val="005D3FC8"/>
    <w:rsid w:val="005D4593"/>
    <w:rsid w:val="005D4CC6"/>
    <w:rsid w:val="005D5274"/>
    <w:rsid w:val="005D7667"/>
    <w:rsid w:val="005E0C2A"/>
    <w:rsid w:val="005E448A"/>
    <w:rsid w:val="005E49C7"/>
    <w:rsid w:val="005E545B"/>
    <w:rsid w:val="005E5E43"/>
    <w:rsid w:val="005F067D"/>
    <w:rsid w:val="005F6809"/>
    <w:rsid w:val="0060180E"/>
    <w:rsid w:val="006023F4"/>
    <w:rsid w:val="006034E8"/>
    <w:rsid w:val="00606B15"/>
    <w:rsid w:val="00607521"/>
    <w:rsid w:val="00611494"/>
    <w:rsid w:val="006117FB"/>
    <w:rsid w:val="00612E16"/>
    <w:rsid w:val="00614544"/>
    <w:rsid w:val="00620048"/>
    <w:rsid w:val="00620D1E"/>
    <w:rsid w:val="00620DE6"/>
    <w:rsid w:val="00620E3F"/>
    <w:rsid w:val="0062261F"/>
    <w:rsid w:val="00622CF6"/>
    <w:rsid w:val="00624041"/>
    <w:rsid w:val="00624930"/>
    <w:rsid w:val="00625322"/>
    <w:rsid w:val="00625A85"/>
    <w:rsid w:val="00626380"/>
    <w:rsid w:val="006276AC"/>
    <w:rsid w:val="00627B3F"/>
    <w:rsid w:val="00631145"/>
    <w:rsid w:val="00632247"/>
    <w:rsid w:val="00633B8F"/>
    <w:rsid w:val="00634898"/>
    <w:rsid w:val="00635158"/>
    <w:rsid w:val="006357F6"/>
    <w:rsid w:val="006373A3"/>
    <w:rsid w:val="00637B32"/>
    <w:rsid w:val="00637DD5"/>
    <w:rsid w:val="00641CD5"/>
    <w:rsid w:val="00642DB4"/>
    <w:rsid w:val="00643573"/>
    <w:rsid w:val="00644C11"/>
    <w:rsid w:val="0064778B"/>
    <w:rsid w:val="00647B78"/>
    <w:rsid w:val="00650E11"/>
    <w:rsid w:val="006516F7"/>
    <w:rsid w:val="00652B04"/>
    <w:rsid w:val="00652D15"/>
    <w:rsid w:val="00654094"/>
    <w:rsid w:val="00654AE6"/>
    <w:rsid w:val="00661932"/>
    <w:rsid w:val="00662381"/>
    <w:rsid w:val="00663204"/>
    <w:rsid w:val="00663ACE"/>
    <w:rsid w:val="00664EC7"/>
    <w:rsid w:val="00672CF7"/>
    <w:rsid w:val="00673934"/>
    <w:rsid w:val="00674605"/>
    <w:rsid w:val="0067543F"/>
    <w:rsid w:val="00680266"/>
    <w:rsid w:val="006823BD"/>
    <w:rsid w:val="0068261F"/>
    <w:rsid w:val="00683931"/>
    <w:rsid w:val="00687859"/>
    <w:rsid w:val="00693BD2"/>
    <w:rsid w:val="00694DFC"/>
    <w:rsid w:val="00696DE2"/>
    <w:rsid w:val="006A0034"/>
    <w:rsid w:val="006A0A23"/>
    <w:rsid w:val="006A201F"/>
    <w:rsid w:val="006A365B"/>
    <w:rsid w:val="006A52AF"/>
    <w:rsid w:val="006A55DF"/>
    <w:rsid w:val="006A570E"/>
    <w:rsid w:val="006B0159"/>
    <w:rsid w:val="006B01F9"/>
    <w:rsid w:val="006B0228"/>
    <w:rsid w:val="006B4DD8"/>
    <w:rsid w:val="006B5B35"/>
    <w:rsid w:val="006B67D8"/>
    <w:rsid w:val="006B68E5"/>
    <w:rsid w:val="006B6E80"/>
    <w:rsid w:val="006C0FF0"/>
    <w:rsid w:val="006C2E60"/>
    <w:rsid w:val="006C37BD"/>
    <w:rsid w:val="006C56B7"/>
    <w:rsid w:val="006C7833"/>
    <w:rsid w:val="006D0D1B"/>
    <w:rsid w:val="006D2B46"/>
    <w:rsid w:val="006D3903"/>
    <w:rsid w:val="006D4684"/>
    <w:rsid w:val="006D6A53"/>
    <w:rsid w:val="006D7653"/>
    <w:rsid w:val="006E03AA"/>
    <w:rsid w:val="006E120F"/>
    <w:rsid w:val="006E12A4"/>
    <w:rsid w:val="006E3D60"/>
    <w:rsid w:val="006E65C4"/>
    <w:rsid w:val="006E65D3"/>
    <w:rsid w:val="006F02CB"/>
    <w:rsid w:val="006F0B40"/>
    <w:rsid w:val="006F14DB"/>
    <w:rsid w:val="006F3C2E"/>
    <w:rsid w:val="006F46D0"/>
    <w:rsid w:val="00702353"/>
    <w:rsid w:val="00702528"/>
    <w:rsid w:val="00702E23"/>
    <w:rsid w:val="00702EAE"/>
    <w:rsid w:val="00703CE5"/>
    <w:rsid w:val="007042AD"/>
    <w:rsid w:val="00704956"/>
    <w:rsid w:val="00707187"/>
    <w:rsid w:val="00707533"/>
    <w:rsid w:val="007118B7"/>
    <w:rsid w:val="00713983"/>
    <w:rsid w:val="0071435D"/>
    <w:rsid w:val="007163E3"/>
    <w:rsid w:val="0071661D"/>
    <w:rsid w:val="007179F8"/>
    <w:rsid w:val="007248F4"/>
    <w:rsid w:val="0073072F"/>
    <w:rsid w:val="00732A7E"/>
    <w:rsid w:val="00733532"/>
    <w:rsid w:val="00733F04"/>
    <w:rsid w:val="0073565E"/>
    <w:rsid w:val="00736602"/>
    <w:rsid w:val="00737708"/>
    <w:rsid w:val="00740ABA"/>
    <w:rsid w:val="00740BE0"/>
    <w:rsid w:val="00740C0F"/>
    <w:rsid w:val="00741A52"/>
    <w:rsid w:val="00743008"/>
    <w:rsid w:val="00743F2C"/>
    <w:rsid w:val="00744C37"/>
    <w:rsid w:val="00744CDB"/>
    <w:rsid w:val="00746529"/>
    <w:rsid w:val="00747346"/>
    <w:rsid w:val="00747986"/>
    <w:rsid w:val="00750765"/>
    <w:rsid w:val="00751552"/>
    <w:rsid w:val="00751D0F"/>
    <w:rsid w:val="00751DA0"/>
    <w:rsid w:val="00753701"/>
    <w:rsid w:val="00754FB0"/>
    <w:rsid w:val="0075665B"/>
    <w:rsid w:val="00757103"/>
    <w:rsid w:val="00757F15"/>
    <w:rsid w:val="0076145D"/>
    <w:rsid w:val="007615BF"/>
    <w:rsid w:val="00763956"/>
    <w:rsid w:val="00764D4A"/>
    <w:rsid w:val="00767111"/>
    <w:rsid w:val="00770409"/>
    <w:rsid w:val="00771DBC"/>
    <w:rsid w:val="007749AC"/>
    <w:rsid w:val="00782174"/>
    <w:rsid w:val="00782B2E"/>
    <w:rsid w:val="00784590"/>
    <w:rsid w:val="00786BEF"/>
    <w:rsid w:val="00790254"/>
    <w:rsid w:val="00790550"/>
    <w:rsid w:val="00790F87"/>
    <w:rsid w:val="007932FC"/>
    <w:rsid w:val="0079346C"/>
    <w:rsid w:val="007A0C8C"/>
    <w:rsid w:val="007A10A0"/>
    <w:rsid w:val="007A2D83"/>
    <w:rsid w:val="007A457B"/>
    <w:rsid w:val="007A4A6B"/>
    <w:rsid w:val="007A5252"/>
    <w:rsid w:val="007A70F2"/>
    <w:rsid w:val="007B11E9"/>
    <w:rsid w:val="007B27DE"/>
    <w:rsid w:val="007B6151"/>
    <w:rsid w:val="007C12FF"/>
    <w:rsid w:val="007C1684"/>
    <w:rsid w:val="007D2230"/>
    <w:rsid w:val="007D303A"/>
    <w:rsid w:val="007D347C"/>
    <w:rsid w:val="007D3DBA"/>
    <w:rsid w:val="007D3EE8"/>
    <w:rsid w:val="007D4027"/>
    <w:rsid w:val="007D4B1B"/>
    <w:rsid w:val="007D4F73"/>
    <w:rsid w:val="007D5ABF"/>
    <w:rsid w:val="007D76BC"/>
    <w:rsid w:val="007E20F2"/>
    <w:rsid w:val="007E2940"/>
    <w:rsid w:val="007E2FE2"/>
    <w:rsid w:val="007E35A1"/>
    <w:rsid w:val="007E4B37"/>
    <w:rsid w:val="007E568C"/>
    <w:rsid w:val="007E5A7F"/>
    <w:rsid w:val="007F079B"/>
    <w:rsid w:val="007F21F3"/>
    <w:rsid w:val="007F2297"/>
    <w:rsid w:val="007F40D3"/>
    <w:rsid w:val="007F46BD"/>
    <w:rsid w:val="007F62EA"/>
    <w:rsid w:val="00800ED8"/>
    <w:rsid w:val="008045DC"/>
    <w:rsid w:val="0080681D"/>
    <w:rsid w:val="0080752C"/>
    <w:rsid w:val="00807692"/>
    <w:rsid w:val="00811327"/>
    <w:rsid w:val="00812A36"/>
    <w:rsid w:val="0081342B"/>
    <w:rsid w:val="00814E3A"/>
    <w:rsid w:val="00817022"/>
    <w:rsid w:val="008217B0"/>
    <w:rsid w:val="00821B69"/>
    <w:rsid w:val="0082203D"/>
    <w:rsid w:val="00822FD4"/>
    <w:rsid w:val="00825258"/>
    <w:rsid w:val="008265EC"/>
    <w:rsid w:val="00826AA6"/>
    <w:rsid w:val="00826B01"/>
    <w:rsid w:val="00827C0B"/>
    <w:rsid w:val="0083058A"/>
    <w:rsid w:val="00831EBD"/>
    <w:rsid w:val="00832DA8"/>
    <w:rsid w:val="008343A0"/>
    <w:rsid w:val="008365B6"/>
    <w:rsid w:val="00837249"/>
    <w:rsid w:val="00837627"/>
    <w:rsid w:val="00837630"/>
    <w:rsid w:val="00837BDF"/>
    <w:rsid w:val="008433AC"/>
    <w:rsid w:val="0084437A"/>
    <w:rsid w:val="00844C58"/>
    <w:rsid w:val="0084502F"/>
    <w:rsid w:val="0084667F"/>
    <w:rsid w:val="008470D5"/>
    <w:rsid w:val="00847DB0"/>
    <w:rsid w:val="00850959"/>
    <w:rsid w:val="008519E3"/>
    <w:rsid w:val="00852C75"/>
    <w:rsid w:val="008551DF"/>
    <w:rsid w:val="008560E5"/>
    <w:rsid w:val="00857E1B"/>
    <w:rsid w:val="0086128C"/>
    <w:rsid w:val="00861CDD"/>
    <w:rsid w:val="0086204D"/>
    <w:rsid w:val="00862601"/>
    <w:rsid w:val="00862D58"/>
    <w:rsid w:val="00863377"/>
    <w:rsid w:val="00863EA0"/>
    <w:rsid w:val="008655B8"/>
    <w:rsid w:val="008661B2"/>
    <w:rsid w:val="0087134D"/>
    <w:rsid w:val="00871950"/>
    <w:rsid w:val="00871AD3"/>
    <w:rsid w:val="00871C2D"/>
    <w:rsid w:val="00871F25"/>
    <w:rsid w:val="008728B5"/>
    <w:rsid w:val="00872FE0"/>
    <w:rsid w:val="00880679"/>
    <w:rsid w:val="00881F6E"/>
    <w:rsid w:val="00882A0E"/>
    <w:rsid w:val="00883C92"/>
    <w:rsid w:val="008841DD"/>
    <w:rsid w:val="00885727"/>
    <w:rsid w:val="00885D88"/>
    <w:rsid w:val="00886316"/>
    <w:rsid w:val="00886B65"/>
    <w:rsid w:val="008901B2"/>
    <w:rsid w:val="00890EAC"/>
    <w:rsid w:val="00891011"/>
    <w:rsid w:val="008929E3"/>
    <w:rsid w:val="0089399B"/>
    <w:rsid w:val="00893BCA"/>
    <w:rsid w:val="008940D0"/>
    <w:rsid w:val="008955E6"/>
    <w:rsid w:val="008A17FA"/>
    <w:rsid w:val="008A254A"/>
    <w:rsid w:val="008A2775"/>
    <w:rsid w:val="008A30F9"/>
    <w:rsid w:val="008A4B8E"/>
    <w:rsid w:val="008A4E37"/>
    <w:rsid w:val="008A6453"/>
    <w:rsid w:val="008A6455"/>
    <w:rsid w:val="008A71F3"/>
    <w:rsid w:val="008A7805"/>
    <w:rsid w:val="008B03DD"/>
    <w:rsid w:val="008B0965"/>
    <w:rsid w:val="008B19F6"/>
    <w:rsid w:val="008B2AB1"/>
    <w:rsid w:val="008B3401"/>
    <w:rsid w:val="008B533D"/>
    <w:rsid w:val="008B6574"/>
    <w:rsid w:val="008B6C7D"/>
    <w:rsid w:val="008B6EAE"/>
    <w:rsid w:val="008C3835"/>
    <w:rsid w:val="008C6DAD"/>
    <w:rsid w:val="008C76A1"/>
    <w:rsid w:val="008C7FB7"/>
    <w:rsid w:val="008D041E"/>
    <w:rsid w:val="008D0ACC"/>
    <w:rsid w:val="008D0D58"/>
    <w:rsid w:val="008D17BA"/>
    <w:rsid w:val="008D1966"/>
    <w:rsid w:val="008D1C87"/>
    <w:rsid w:val="008D26AC"/>
    <w:rsid w:val="008D4057"/>
    <w:rsid w:val="008D4A42"/>
    <w:rsid w:val="008D58BB"/>
    <w:rsid w:val="008D6400"/>
    <w:rsid w:val="008E0F17"/>
    <w:rsid w:val="008E140E"/>
    <w:rsid w:val="008E6CFB"/>
    <w:rsid w:val="008F1BDA"/>
    <w:rsid w:val="008F25F5"/>
    <w:rsid w:val="008F3453"/>
    <w:rsid w:val="008F7594"/>
    <w:rsid w:val="008F7C87"/>
    <w:rsid w:val="009006B9"/>
    <w:rsid w:val="00900A07"/>
    <w:rsid w:val="00900F86"/>
    <w:rsid w:val="00901C69"/>
    <w:rsid w:val="00901FB0"/>
    <w:rsid w:val="009024C7"/>
    <w:rsid w:val="009035D2"/>
    <w:rsid w:val="009042E1"/>
    <w:rsid w:val="0090499E"/>
    <w:rsid w:val="00905753"/>
    <w:rsid w:val="0090718E"/>
    <w:rsid w:val="00910690"/>
    <w:rsid w:val="00911558"/>
    <w:rsid w:val="00913CA5"/>
    <w:rsid w:val="00915441"/>
    <w:rsid w:val="0091575B"/>
    <w:rsid w:val="0091599D"/>
    <w:rsid w:val="00920F79"/>
    <w:rsid w:val="00923CF8"/>
    <w:rsid w:val="00925966"/>
    <w:rsid w:val="00926F67"/>
    <w:rsid w:val="0093040A"/>
    <w:rsid w:val="009310C5"/>
    <w:rsid w:val="00931CA2"/>
    <w:rsid w:val="00932959"/>
    <w:rsid w:val="00932CBE"/>
    <w:rsid w:val="00932E0D"/>
    <w:rsid w:val="0093319D"/>
    <w:rsid w:val="00935A62"/>
    <w:rsid w:val="00935EC0"/>
    <w:rsid w:val="00941115"/>
    <w:rsid w:val="00943893"/>
    <w:rsid w:val="00943CA8"/>
    <w:rsid w:val="00945A77"/>
    <w:rsid w:val="00947881"/>
    <w:rsid w:val="00947AB8"/>
    <w:rsid w:val="00950D26"/>
    <w:rsid w:val="009528B9"/>
    <w:rsid w:val="009539A5"/>
    <w:rsid w:val="00957D37"/>
    <w:rsid w:val="00962389"/>
    <w:rsid w:val="009634A5"/>
    <w:rsid w:val="00963D78"/>
    <w:rsid w:val="009642D7"/>
    <w:rsid w:val="00964D9F"/>
    <w:rsid w:val="00964E46"/>
    <w:rsid w:val="0096724E"/>
    <w:rsid w:val="00967DC9"/>
    <w:rsid w:val="00970718"/>
    <w:rsid w:val="00971CE6"/>
    <w:rsid w:val="00972721"/>
    <w:rsid w:val="00973B64"/>
    <w:rsid w:val="009748C0"/>
    <w:rsid w:val="009748F1"/>
    <w:rsid w:val="009750A5"/>
    <w:rsid w:val="00977A16"/>
    <w:rsid w:val="00980894"/>
    <w:rsid w:val="00980F5D"/>
    <w:rsid w:val="00982714"/>
    <w:rsid w:val="00983ACC"/>
    <w:rsid w:val="00983AF0"/>
    <w:rsid w:val="00984BA7"/>
    <w:rsid w:val="00985A20"/>
    <w:rsid w:val="00985DF9"/>
    <w:rsid w:val="00986CDF"/>
    <w:rsid w:val="009877CE"/>
    <w:rsid w:val="00991897"/>
    <w:rsid w:val="00991CBA"/>
    <w:rsid w:val="009A0900"/>
    <w:rsid w:val="009A0F57"/>
    <w:rsid w:val="009A1746"/>
    <w:rsid w:val="009A3BAA"/>
    <w:rsid w:val="009A528E"/>
    <w:rsid w:val="009A52B6"/>
    <w:rsid w:val="009A7B7C"/>
    <w:rsid w:val="009B13C2"/>
    <w:rsid w:val="009B1FB9"/>
    <w:rsid w:val="009B2A50"/>
    <w:rsid w:val="009B3513"/>
    <w:rsid w:val="009B49FC"/>
    <w:rsid w:val="009B5BC6"/>
    <w:rsid w:val="009B6084"/>
    <w:rsid w:val="009B6373"/>
    <w:rsid w:val="009B79C4"/>
    <w:rsid w:val="009C3292"/>
    <w:rsid w:val="009C4E0F"/>
    <w:rsid w:val="009C7544"/>
    <w:rsid w:val="009D0180"/>
    <w:rsid w:val="009D0F0A"/>
    <w:rsid w:val="009D0FD5"/>
    <w:rsid w:val="009D10A2"/>
    <w:rsid w:val="009D1A18"/>
    <w:rsid w:val="009D1FE7"/>
    <w:rsid w:val="009D3ABC"/>
    <w:rsid w:val="009D43F3"/>
    <w:rsid w:val="009D6058"/>
    <w:rsid w:val="009D66F3"/>
    <w:rsid w:val="009D6CF9"/>
    <w:rsid w:val="009D7F99"/>
    <w:rsid w:val="009E0107"/>
    <w:rsid w:val="009E0355"/>
    <w:rsid w:val="009E0BD3"/>
    <w:rsid w:val="009E68A8"/>
    <w:rsid w:val="009F2590"/>
    <w:rsid w:val="009F4613"/>
    <w:rsid w:val="009F495D"/>
    <w:rsid w:val="009F49F3"/>
    <w:rsid w:val="009F5327"/>
    <w:rsid w:val="009F6BCC"/>
    <w:rsid w:val="009F72E4"/>
    <w:rsid w:val="00A00C34"/>
    <w:rsid w:val="00A017F6"/>
    <w:rsid w:val="00A02538"/>
    <w:rsid w:val="00A0357C"/>
    <w:rsid w:val="00A03A32"/>
    <w:rsid w:val="00A0487A"/>
    <w:rsid w:val="00A049C2"/>
    <w:rsid w:val="00A12E60"/>
    <w:rsid w:val="00A1351B"/>
    <w:rsid w:val="00A14896"/>
    <w:rsid w:val="00A16053"/>
    <w:rsid w:val="00A20784"/>
    <w:rsid w:val="00A2099D"/>
    <w:rsid w:val="00A21068"/>
    <w:rsid w:val="00A25F77"/>
    <w:rsid w:val="00A3317D"/>
    <w:rsid w:val="00A335EE"/>
    <w:rsid w:val="00A33F05"/>
    <w:rsid w:val="00A34B6E"/>
    <w:rsid w:val="00A3530A"/>
    <w:rsid w:val="00A353E5"/>
    <w:rsid w:val="00A35EEC"/>
    <w:rsid w:val="00A36961"/>
    <w:rsid w:val="00A412F1"/>
    <w:rsid w:val="00A41780"/>
    <w:rsid w:val="00A43CB4"/>
    <w:rsid w:val="00A44F11"/>
    <w:rsid w:val="00A450BB"/>
    <w:rsid w:val="00A460BF"/>
    <w:rsid w:val="00A46F00"/>
    <w:rsid w:val="00A46F7C"/>
    <w:rsid w:val="00A5154B"/>
    <w:rsid w:val="00A5281E"/>
    <w:rsid w:val="00A52F28"/>
    <w:rsid w:val="00A55FD4"/>
    <w:rsid w:val="00A604D0"/>
    <w:rsid w:val="00A61146"/>
    <w:rsid w:val="00A623F0"/>
    <w:rsid w:val="00A62EF1"/>
    <w:rsid w:val="00A632D0"/>
    <w:rsid w:val="00A6559D"/>
    <w:rsid w:val="00A655D0"/>
    <w:rsid w:val="00A65B42"/>
    <w:rsid w:val="00A66444"/>
    <w:rsid w:val="00A72589"/>
    <w:rsid w:val="00A75FFF"/>
    <w:rsid w:val="00A77FB2"/>
    <w:rsid w:val="00A77FF1"/>
    <w:rsid w:val="00A80821"/>
    <w:rsid w:val="00A80E6C"/>
    <w:rsid w:val="00A84A44"/>
    <w:rsid w:val="00A853C9"/>
    <w:rsid w:val="00A85AD7"/>
    <w:rsid w:val="00A92A00"/>
    <w:rsid w:val="00A944DB"/>
    <w:rsid w:val="00A951EC"/>
    <w:rsid w:val="00AA069C"/>
    <w:rsid w:val="00AA08E9"/>
    <w:rsid w:val="00AA2F9E"/>
    <w:rsid w:val="00AA3674"/>
    <w:rsid w:val="00AA5326"/>
    <w:rsid w:val="00AB0A43"/>
    <w:rsid w:val="00AB1891"/>
    <w:rsid w:val="00AB51DA"/>
    <w:rsid w:val="00AB5E7A"/>
    <w:rsid w:val="00AC04B1"/>
    <w:rsid w:val="00AC34E7"/>
    <w:rsid w:val="00AC4A3D"/>
    <w:rsid w:val="00AC636E"/>
    <w:rsid w:val="00AC75C3"/>
    <w:rsid w:val="00AC768B"/>
    <w:rsid w:val="00AC784E"/>
    <w:rsid w:val="00AD194F"/>
    <w:rsid w:val="00AD4154"/>
    <w:rsid w:val="00AE1F16"/>
    <w:rsid w:val="00AE203E"/>
    <w:rsid w:val="00AE31F6"/>
    <w:rsid w:val="00AE3220"/>
    <w:rsid w:val="00AE3D5B"/>
    <w:rsid w:val="00AE474E"/>
    <w:rsid w:val="00AF35A6"/>
    <w:rsid w:val="00AF3D16"/>
    <w:rsid w:val="00AF6090"/>
    <w:rsid w:val="00AF6713"/>
    <w:rsid w:val="00AF704B"/>
    <w:rsid w:val="00B0007B"/>
    <w:rsid w:val="00B00CBC"/>
    <w:rsid w:val="00B00F52"/>
    <w:rsid w:val="00B071C6"/>
    <w:rsid w:val="00B07244"/>
    <w:rsid w:val="00B0733A"/>
    <w:rsid w:val="00B12040"/>
    <w:rsid w:val="00B1351A"/>
    <w:rsid w:val="00B13E43"/>
    <w:rsid w:val="00B15456"/>
    <w:rsid w:val="00B20D45"/>
    <w:rsid w:val="00B2103B"/>
    <w:rsid w:val="00B231EB"/>
    <w:rsid w:val="00B23475"/>
    <w:rsid w:val="00B2365D"/>
    <w:rsid w:val="00B2626C"/>
    <w:rsid w:val="00B26C50"/>
    <w:rsid w:val="00B27FBB"/>
    <w:rsid w:val="00B31D01"/>
    <w:rsid w:val="00B3723C"/>
    <w:rsid w:val="00B37C15"/>
    <w:rsid w:val="00B4015D"/>
    <w:rsid w:val="00B448DC"/>
    <w:rsid w:val="00B44B3E"/>
    <w:rsid w:val="00B46D50"/>
    <w:rsid w:val="00B47008"/>
    <w:rsid w:val="00B5115A"/>
    <w:rsid w:val="00B520FB"/>
    <w:rsid w:val="00B53568"/>
    <w:rsid w:val="00B536BB"/>
    <w:rsid w:val="00B56E05"/>
    <w:rsid w:val="00B60233"/>
    <w:rsid w:val="00B622EB"/>
    <w:rsid w:val="00B6436F"/>
    <w:rsid w:val="00B6526A"/>
    <w:rsid w:val="00B65727"/>
    <w:rsid w:val="00B65F1E"/>
    <w:rsid w:val="00B662D8"/>
    <w:rsid w:val="00B6707A"/>
    <w:rsid w:val="00B674DD"/>
    <w:rsid w:val="00B70F8A"/>
    <w:rsid w:val="00B7140C"/>
    <w:rsid w:val="00B721AC"/>
    <w:rsid w:val="00B72215"/>
    <w:rsid w:val="00B7392B"/>
    <w:rsid w:val="00B76B4A"/>
    <w:rsid w:val="00B80A94"/>
    <w:rsid w:val="00B82B34"/>
    <w:rsid w:val="00B83461"/>
    <w:rsid w:val="00B83A37"/>
    <w:rsid w:val="00B84A34"/>
    <w:rsid w:val="00B85B1A"/>
    <w:rsid w:val="00B8760B"/>
    <w:rsid w:val="00B9137F"/>
    <w:rsid w:val="00B9146D"/>
    <w:rsid w:val="00B9369A"/>
    <w:rsid w:val="00B93905"/>
    <w:rsid w:val="00B93C33"/>
    <w:rsid w:val="00B93CC6"/>
    <w:rsid w:val="00B94358"/>
    <w:rsid w:val="00B95E71"/>
    <w:rsid w:val="00B96CCA"/>
    <w:rsid w:val="00BA18DD"/>
    <w:rsid w:val="00BA2C8B"/>
    <w:rsid w:val="00BA2E85"/>
    <w:rsid w:val="00BA2F03"/>
    <w:rsid w:val="00BA3510"/>
    <w:rsid w:val="00BA459F"/>
    <w:rsid w:val="00BA7AB4"/>
    <w:rsid w:val="00BB25FE"/>
    <w:rsid w:val="00BB2EFF"/>
    <w:rsid w:val="00BB769B"/>
    <w:rsid w:val="00BC05BE"/>
    <w:rsid w:val="00BC47BB"/>
    <w:rsid w:val="00BC6573"/>
    <w:rsid w:val="00BC6B06"/>
    <w:rsid w:val="00BC7AD7"/>
    <w:rsid w:val="00BD085C"/>
    <w:rsid w:val="00BD0962"/>
    <w:rsid w:val="00BD0CC3"/>
    <w:rsid w:val="00BD2B29"/>
    <w:rsid w:val="00BD355C"/>
    <w:rsid w:val="00BE28D2"/>
    <w:rsid w:val="00BE4F71"/>
    <w:rsid w:val="00BE508F"/>
    <w:rsid w:val="00BE58EC"/>
    <w:rsid w:val="00BE5C89"/>
    <w:rsid w:val="00BE625D"/>
    <w:rsid w:val="00BE756C"/>
    <w:rsid w:val="00BF1A76"/>
    <w:rsid w:val="00BF2107"/>
    <w:rsid w:val="00BF49BB"/>
    <w:rsid w:val="00BF7611"/>
    <w:rsid w:val="00BF7DBE"/>
    <w:rsid w:val="00C00F63"/>
    <w:rsid w:val="00C025DB"/>
    <w:rsid w:val="00C0302D"/>
    <w:rsid w:val="00C05308"/>
    <w:rsid w:val="00C0571E"/>
    <w:rsid w:val="00C07485"/>
    <w:rsid w:val="00C11AAC"/>
    <w:rsid w:val="00C11FFB"/>
    <w:rsid w:val="00C12759"/>
    <w:rsid w:val="00C12899"/>
    <w:rsid w:val="00C12D95"/>
    <w:rsid w:val="00C16B8E"/>
    <w:rsid w:val="00C22D38"/>
    <w:rsid w:val="00C279A2"/>
    <w:rsid w:val="00C33143"/>
    <w:rsid w:val="00C342BD"/>
    <w:rsid w:val="00C410E9"/>
    <w:rsid w:val="00C427FD"/>
    <w:rsid w:val="00C45E1A"/>
    <w:rsid w:val="00C47270"/>
    <w:rsid w:val="00C4784C"/>
    <w:rsid w:val="00C50FC6"/>
    <w:rsid w:val="00C527F8"/>
    <w:rsid w:val="00C5317D"/>
    <w:rsid w:val="00C53E1A"/>
    <w:rsid w:val="00C55E3F"/>
    <w:rsid w:val="00C55EFE"/>
    <w:rsid w:val="00C55F7D"/>
    <w:rsid w:val="00C56C29"/>
    <w:rsid w:val="00C5748E"/>
    <w:rsid w:val="00C602B0"/>
    <w:rsid w:val="00C618ED"/>
    <w:rsid w:val="00C6554C"/>
    <w:rsid w:val="00C66903"/>
    <w:rsid w:val="00C66FA9"/>
    <w:rsid w:val="00C71CF2"/>
    <w:rsid w:val="00C72821"/>
    <w:rsid w:val="00C72A40"/>
    <w:rsid w:val="00C72AD1"/>
    <w:rsid w:val="00C7413E"/>
    <w:rsid w:val="00C755D1"/>
    <w:rsid w:val="00C75CE1"/>
    <w:rsid w:val="00C763D4"/>
    <w:rsid w:val="00C770AE"/>
    <w:rsid w:val="00C801F8"/>
    <w:rsid w:val="00C80714"/>
    <w:rsid w:val="00C817E2"/>
    <w:rsid w:val="00C841DC"/>
    <w:rsid w:val="00C8431B"/>
    <w:rsid w:val="00C85ED6"/>
    <w:rsid w:val="00C9077D"/>
    <w:rsid w:val="00C9371C"/>
    <w:rsid w:val="00C96A42"/>
    <w:rsid w:val="00C97AD0"/>
    <w:rsid w:val="00CA0433"/>
    <w:rsid w:val="00CA0942"/>
    <w:rsid w:val="00CA25BD"/>
    <w:rsid w:val="00CA3CFD"/>
    <w:rsid w:val="00CA5496"/>
    <w:rsid w:val="00CA72F8"/>
    <w:rsid w:val="00CB6EE3"/>
    <w:rsid w:val="00CC28C9"/>
    <w:rsid w:val="00CC4083"/>
    <w:rsid w:val="00CC47FA"/>
    <w:rsid w:val="00CC4AD9"/>
    <w:rsid w:val="00CC7390"/>
    <w:rsid w:val="00CD0EA6"/>
    <w:rsid w:val="00CD2BA2"/>
    <w:rsid w:val="00CD2DBB"/>
    <w:rsid w:val="00CD40EF"/>
    <w:rsid w:val="00CD4D0D"/>
    <w:rsid w:val="00CD66E9"/>
    <w:rsid w:val="00CD6ADA"/>
    <w:rsid w:val="00CD6C2F"/>
    <w:rsid w:val="00CE26F8"/>
    <w:rsid w:val="00CE3A5B"/>
    <w:rsid w:val="00CE5ACE"/>
    <w:rsid w:val="00CE6B6A"/>
    <w:rsid w:val="00CF0873"/>
    <w:rsid w:val="00CF28E5"/>
    <w:rsid w:val="00CF2C35"/>
    <w:rsid w:val="00CF2F92"/>
    <w:rsid w:val="00CF3704"/>
    <w:rsid w:val="00CF506A"/>
    <w:rsid w:val="00CF5D3E"/>
    <w:rsid w:val="00CF6C8B"/>
    <w:rsid w:val="00CF70B7"/>
    <w:rsid w:val="00D03E69"/>
    <w:rsid w:val="00D04DFF"/>
    <w:rsid w:val="00D06060"/>
    <w:rsid w:val="00D06EF8"/>
    <w:rsid w:val="00D07E46"/>
    <w:rsid w:val="00D10933"/>
    <w:rsid w:val="00D10ACD"/>
    <w:rsid w:val="00D10B81"/>
    <w:rsid w:val="00D10DED"/>
    <w:rsid w:val="00D12D02"/>
    <w:rsid w:val="00D12DE3"/>
    <w:rsid w:val="00D141EF"/>
    <w:rsid w:val="00D2005A"/>
    <w:rsid w:val="00D21D8F"/>
    <w:rsid w:val="00D273D2"/>
    <w:rsid w:val="00D3229D"/>
    <w:rsid w:val="00D3545D"/>
    <w:rsid w:val="00D436FF"/>
    <w:rsid w:val="00D44A3A"/>
    <w:rsid w:val="00D47933"/>
    <w:rsid w:val="00D47AF9"/>
    <w:rsid w:val="00D502C5"/>
    <w:rsid w:val="00D5183A"/>
    <w:rsid w:val="00D56701"/>
    <w:rsid w:val="00D57562"/>
    <w:rsid w:val="00D668A4"/>
    <w:rsid w:val="00D67247"/>
    <w:rsid w:val="00D67FB5"/>
    <w:rsid w:val="00D70D13"/>
    <w:rsid w:val="00D70FC7"/>
    <w:rsid w:val="00D72A45"/>
    <w:rsid w:val="00D7302C"/>
    <w:rsid w:val="00D7306C"/>
    <w:rsid w:val="00D73CB9"/>
    <w:rsid w:val="00D74160"/>
    <w:rsid w:val="00D75E08"/>
    <w:rsid w:val="00D75FE1"/>
    <w:rsid w:val="00D7688E"/>
    <w:rsid w:val="00D813C9"/>
    <w:rsid w:val="00D81C4C"/>
    <w:rsid w:val="00D826F4"/>
    <w:rsid w:val="00D841EC"/>
    <w:rsid w:val="00D84474"/>
    <w:rsid w:val="00D85D27"/>
    <w:rsid w:val="00D86038"/>
    <w:rsid w:val="00D9047E"/>
    <w:rsid w:val="00D9305D"/>
    <w:rsid w:val="00D9462D"/>
    <w:rsid w:val="00D957BF"/>
    <w:rsid w:val="00D96E73"/>
    <w:rsid w:val="00DA07A8"/>
    <w:rsid w:val="00DA1805"/>
    <w:rsid w:val="00DA2602"/>
    <w:rsid w:val="00DA2FBC"/>
    <w:rsid w:val="00DA5A47"/>
    <w:rsid w:val="00DB1206"/>
    <w:rsid w:val="00DB1E36"/>
    <w:rsid w:val="00DB1E88"/>
    <w:rsid w:val="00DB2452"/>
    <w:rsid w:val="00DB2657"/>
    <w:rsid w:val="00DB7D70"/>
    <w:rsid w:val="00DB7E76"/>
    <w:rsid w:val="00DC0CFF"/>
    <w:rsid w:val="00DC2881"/>
    <w:rsid w:val="00DC4C51"/>
    <w:rsid w:val="00DD05B4"/>
    <w:rsid w:val="00DD3089"/>
    <w:rsid w:val="00DD4EAD"/>
    <w:rsid w:val="00DD6951"/>
    <w:rsid w:val="00DD6B17"/>
    <w:rsid w:val="00DD7C59"/>
    <w:rsid w:val="00DE043E"/>
    <w:rsid w:val="00DE232F"/>
    <w:rsid w:val="00DE2CE4"/>
    <w:rsid w:val="00DE408B"/>
    <w:rsid w:val="00DE5496"/>
    <w:rsid w:val="00DE6671"/>
    <w:rsid w:val="00DE75EE"/>
    <w:rsid w:val="00DF071A"/>
    <w:rsid w:val="00DF0B4B"/>
    <w:rsid w:val="00DF1BBD"/>
    <w:rsid w:val="00DF402A"/>
    <w:rsid w:val="00DF692E"/>
    <w:rsid w:val="00E002A3"/>
    <w:rsid w:val="00E0183C"/>
    <w:rsid w:val="00E02CA6"/>
    <w:rsid w:val="00E032B8"/>
    <w:rsid w:val="00E05270"/>
    <w:rsid w:val="00E06C4B"/>
    <w:rsid w:val="00E1002D"/>
    <w:rsid w:val="00E15FEE"/>
    <w:rsid w:val="00E163CF"/>
    <w:rsid w:val="00E167B1"/>
    <w:rsid w:val="00E16D8A"/>
    <w:rsid w:val="00E178C9"/>
    <w:rsid w:val="00E211A1"/>
    <w:rsid w:val="00E22784"/>
    <w:rsid w:val="00E2500E"/>
    <w:rsid w:val="00E2630E"/>
    <w:rsid w:val="00E26D9B"/>
    <w:rsid w:val="00E2735B"/>
    <w:rsid w:val="00E30990"/>
    <w:rsid w:val="00E30B4A"/>
    <w:rsid w:val="00E30D40"/>
    <w:rsid w:val="00E31916"/>
    <w:rsid w:val="00E32E8B"/>
    <w:rsid w:val="00E3617C"/>
    <w:rsid w:val="00E36D96"/>
    <w:rsid w:val="00E42BCD"/>
    <w:rsid w:val="00E43ED4"/>
    <w:rsid w:val="00E44357"/>
    <w:rsid w:val="00E46A87"/>
    <w:rsid w:val="00E46F50"/>
    <w:rsid w:val="00E521A9"/>
    <w:rsid w:val="00E52A47"/>
    <w:rsid w:val="00E52F7A"/>
    <w:rsid w:val="00E53639"/>
    <w:rsid w:val="00E56600"/>
    <w:rsid w:val="00E624BE"/>
    <w:rsid w:val="00E63928"/>
    <w:rsid w:val="00E63C71"/>
    <w:rsid w:val="00E64F69"/>
    <w:rsid w:val="00E664B9"/>
    <w:rsid w:val="00E73062"/>
    <w:rsid w:val="00E73843"/>
    <w:rsid w:val="00E74793"/>
    <w:rsid w:val="00E74FE1"/>
    <w:rsid w:val="00E75094"/>
    <w:rsid w:val="00E757AC"/>
    <w:rsid w:val="00E77252"/>
    <w:rsid w:val="00E81490"/>
    <w:rsid w:val="00E83469"/>
    <w:rsid w:val="00E83A6E"/>
    <w:rsid w:val="00E84DC4"/>
    <w:rsid w:val="00E85997"/>
    <w:rsid w:val="00E868E8"/>
    <w:rsid w:val="00E86C5C"/>
    <w:rsid w:val="00E935B7"/>
    <w:rsid w:val="00E94488"/>
    <w:rsid w:val="00E9714E"/>
    <w:rsid w:val="00EA268E"/>
    <w:rsid w:val="00EA3C15"/>
    <w:rsid w:val="00EA4589"/>
    <w:rsid w:val="00EA485A"/>
    <w:rsid w:val="00EA48D8"/>
    <w:rsid w:val="00EA5088"/>
    <w:rsid w:val="00EA5191"/>
    <w:rsid w:val="00EB034F"/>
    <w:rsid w:val="00EB227A"/>
    <w:rsid w:val="00EB269E"/>
    <w:rsid w:val="00EB3FA0"/>
    <w:rsid w:val="00EB5E69"/>
    <w:rsid w:val="00EB7401"/>
    <w:rsid w:val="00EB7C40"/>
    <w:rsid w:val="00EC0A1E"/>
    <w:rsid w:val="00EC38C6"/>
    <w:rsid w:val="00EC4EDA"/>
    <w:rsid w:val="00EC72FE"/>
    <w:rsid w:val="00EC73AD"/>
    <w:rsid w:val="00ED1DE0"/>
    <w:rsid w:val="00ED6DAF"/>
    <w:rsid w:val="00ED7367"/>
    <w:rsid w:val="00EE109B"/>
    <w:rsid w:val="00EE4C13"/>
    <w:rsid w:val="00EF0462"/>
    <w:rsid w:val="00EF0C6B"/>
    <w:rsid w:val="00EF4271"/>
    <w:rsid w:val="00EF50E5"/>
    <w:rsid w:val="00EF5EF9"/>
    <w:rsid w:val="00EF6B9C"/>
    <w:rsid w:val="00F00E8B"/>
    <w:rsid w:val="00F01F0C"/>
    <w:rsid w:val="00F060F9"/>
    <w:rsid w:val="00F06ACC"/>
    <w:rsid w:val="00F06BEF"/>
    <w:rsid w:val="00F06D19"/>
    <w:rsid w:val="00F077C8"/>
    <w:rsid w:val="00F12F44"/>
    <w:rsid w:val="00F251F3"/>
    <w:rsid w:val="00F2799E"/>
    <w:rsid w:val="00F305BD"/>
    <w:rsid w:val="00F31236"/>
    <w:rsid w:val="00F32AA0"/>
    <w:rsid w:val="00F32B3E"/>
    <w:rsid w:val="00F35331"/>
    <w:rsid w:val="00F35FDA"/>
    <w:rsid w:val="00F362CA"/>
    <w:rsid w:val="00F36AFF"/>
    <w:rsid w:val="00F41425"/>
    <w:rsid w:val="00F4240F"/>
    <w:rsid w:val="00F42883"/>
    <w:rsid w:val="00F42B85"/>
    <w:rsid w:val="00F43FEA"/>
    <w:rsid w:val="00F45B02"/>
    <w:rsid w:val="00F463B0"/>
    <w:rsid w:val="00F510B2"/>
    <w:rsid w:val="00F5239E"/>
    <w:rsid w:val="00F556AF"/>
    <w:rsid w:val="00F55B93"/>
    <w:rsid w:val="00F55C6F"/>
    <w:rsid w:val="00F5736B"/>
    <w:rsid w:val="00F61204"/>
    <w:rsid w:val="00F6186D"/>
    <w:rsid w:val="00F624A5"/>
    <w:rsid w:val="00F62B95"/>
    <w:rsid w:val="00F64F24"/>
    <w:rsid w:val="00F6592E"/>
    <w:rsid w:val="00F65FB0"/>
    <w:rsid w:val="00F66315"/>
    <w:rsid w:val="00F724C4"/>
    <w:rsid w:val="00F757BB"/>
    <w:rsid w:val="00F75B93"/>
    <w:rsid w:val="00F76AFC"/>
    <w:rsid w:val="00F838D1"/>
    <w:rsid w:val="00F85048"/>
    <w:rsid w:val="00F858D5"/>
    <w:rsid w:val="00F85D76"/>
    <w:rsid w:val="00F865A3"/>
    <w:rsid w:val="00F86B9F"/>
    <w:rsid w:val="00F87899"/>
    <w:rsid w:val="00F87D98"/>
    <w:rsid w:val="00F90D18"/>
    <w:rsid w:val="00F95FF0"/>
    <w:rsid w:val="00F96F99"/>
    <w:rsid w:val="00F97807"/>
    <w:rsid w:val="00F97E76"/>
    <w:rsid w:val="00FA0158"/>
    <w:rsid w:val="00FA1271"/>
    <w:rsid w:val="00FA253F"/>
    <w:rsid w:val="00FA3182"/>
    <w:rsid w:val="00FA44E3"/>
    <w:rsid w:val="00FA4912"/>
    <w:rsid w:val="00FA4A73"/>
    <w:rsid w:val="00FA656F"/>
    <w:rsid w:val="00FB0516"/>
    <w:rsid w:val="00FB0840"/>
    <w:rsid w:val="00FB0875"/>
    <w:rsid w:val="00FB5071"/>
    <w:rsid w:val="00FB6CBB"/>
    <w:rsid w:val="00FB7373"/>
    <w:rsid w:val="00FB75B1"/>
    <w:rsid w:val="00FB7D13"/>
    <w:rsid w:val="00FC1072"/>
    <w:rsid w:val="00FC141C"/>
    <w:rsid w:val="00FD282E"/>
    <w:rsid w:val="00FD3649"/>
    <w:rsid w:val="00FD651E"/>
    <w:rsid w:val="00FD6F0D"/>
    <w:rsid w:val="00FE026E"/>
    <w:rsid w:val="00FE0B06"/>
    <w:rsid w:val="00FE17D9"/>
    <w:rsid w:val="00FE224F"/>
    <w:rsid w:val="00FE226D"/>
    <w:rsid w:val="00FE3584"/>
    <w:rsid w:val="00FE643F"/>
    <w:rsid w:val="00FF0B57"/>
    <w:rsid w:val="00FF1498"/>
    <w:rsid w:val="00FF308E"/>
    <w:rsid w:val="00FF31FA"/>
    <w:rsid w:val="00FF3259"/>
    <w:rsid w:val="00FF4078"/>
    <w:rsid w:val="00FF474E"/>
    <w:rsid w:val="00FF6BF1"/>
    <w:rsid w:val="00FF6F4D"/>
    <w:rsid w:val="00FF6FBF"/>
    <w:rsid w:val="00FF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94B8A4"/>
  <w15:docId w15:val="{2257A488-05D7-4068-A292-73EBB851B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5B41"/>
  </w:style>
  <w:style w:type="paragraph" w:styleId="Nagwek1">
    <w:name w:val="heading 1"/>
    <w:basedOn w:val="Akapitzlist"/>
    <w:next w:val="Normalny"/>
    <w:link w:val="Nagwek1Znak"/>
    <w:uiPriority w:val="9"/>
    <w:qFormat/>
    <w:rsid w:val="00837BDF"/>
    <w:pPr>
      <w:numPr>
        <w:numId w:val="1"/>
      </w:numPr>
      <w:tabs>
        <w:tab w:val="left" w:pos="-567"/>
      </w:tabs>
      <w:spacing w:after="120"/>
      <w:ind w:right="6938"/>
      <w:jc w:val="both"/>
      <w:outlineLvl w:val="0"/>
    </w:pPr>
    <w:rPr>
      <w:rFonts w:ascii="Open Sans" w:hAnsi="Open Sans"/>
      <w:b/>
      <w:color w:val="A0B498"/>
      <w:sz w:val="24"/>
      <w:szCs w:val="24"/>
    </w:rPr>
  </w:style>
  <w:style w:type="paragraph" w:styleId="Nagwek2">
    <w:name w:val="heading 2"/>
    <w:basedOn w:val="Akapitzlist"/>
    <w:next w:val="Normalny"/>
    <w:link w:val="Nagwek2Znak"/>
    <w:qFormat/>
    <w:rsid w:val="00837BDF"/>
    <w:pPr>
      <w:numPr>
        <w:numId w:val="2"/>
      </w:numPr>
      <w:tabs>
        <w:tab w:val="left" w:pos="-425"/>
      </w:tabs>
      <w:spacing w:after="120"/>
      <w:ind w:right="6940"/>
      <w:jc w:val="both"/>
      <w:outlineLvl w:val="1"/>
    </w:pPr>
    <w:rPr>
      <w:rFonts w:ascii="Open Sans" w:hAnsi="Open Sans"/>
      <w:b/>
      <w:color w:val="092942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25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25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5EF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7BDF"/>
    <w:rPr>
      <w:rFonts w:ascii="Open Sans" w:hAnsi="Open Sans"/>
      <w:b/>
      <w:color w:val="A0B498"/>
      <w:sz w:val="24"/>
      <w:szCs w:val="24"/>
    </w:rPr>
  </w:style>
  <w:style w:type="paragraph" w:styleId="Akapitzlist">
    <w:name w:val="List Paragraph"/>
    <w:basedOn w:val="Normalny"/>
    <w:uiPriority w:val="34"/>
    <w:qFormat/>
    <w:rsid w:val="00837BDF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837BDF"/>
    <w:rPr>
      <w:rFonts w:ascii="Open Sans" w:hAnsi="Open Sans"/>
      <w:b/>
      <w:color w:val="092942"/>
      <w:szCs w:val="20"/>
    </w:rPr>
  </w:style>
  <w:style w:type="paragraph" w:customStyle="1" w:styleId="KEMKTytudokumentu">
    <w:name w:val="KEMK Tytuł dokumentu"/>
    <w:basedOn w:val="Normalny"/>
    <w:next w:val="Normalny"/>
    <w:qFormat/>
    <w:rsid w:val="006E65C4"/>
    <w:pPr>
      <w:ind w:left="1843"/>
    </w:pPr>
    <w:rPr>
      <w:rFonts w:ascii="Open Sans" w:hAnsi="Open Sans"/>
      <w:color w:val="092942"/>
      <w:sz w:val="56"/>
    </w:rPr>
  </w:style>
  <w:style w:type="paragraph" w:customStyle="1" w:styleId="KEMKNormalny">
    <w:name w:val="KEMK Normalny"/>
    <w:basedOn w:val="Normalny"/>
    <w:qFormat/>
    <w:rsid w:val="00E167B1"/>
    <w:pPr>
      <w:spacing w:after="0"/>
      <w:ind w:left="1843"/>
      <w:jc w:val="both"/>
    </w:pPr>
    <w:rPr>
      <w:rFonts w:ascii="Open Sans" w:hAnsi="Open Sans"/>
      <w:sz w:val="20"/>
    </w:rPr>
  </w:style>
  <w:style w:type="paragraph" w:styleId="Nagwek">
    <w:name w:val="header"/>
    <w:basedOn w:val="Normalny"/>
    <w:link w:val="NagwekZnak"/>
    <w:uiPriority w:val="99"/>
    <w:unhideWhenUsed/>
    <w:rsid w:val="006E6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65C4"/>
  </w:style>
  <w:style w:type="paragraph" w:styleId="Stopka">
    <w:name w:val="footer"/>
    <w:basedOn w:val="Normalny"/>
    <w:link w:val="StopkaZnak"/>
    <w:uiPriority w:val="99"/>
    <w:unhideWhenUsed/>
    <w:rsid w:val="006E6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65C4"/>
  </w:style>
  <w:style w:type="paragraph" w:customStyle="1" w:styleId="KEMK1poziom">
    <w:name w:val="KEMK 1 poziom"/>
    <w:basedOn w:val="Nagwek1"/>
    <w:next w:val="KEMKNormalny"/>
    <w:qFormat/>
    <w:rsid w:val="00020465"/>
    <w:pPr>
      <w:tabs>
        <w:tab w:val="clear" w:pos="-567"/>
        <w:tab w:val="left" w:pos="-426"/>
      </w:tabs>
      <w:ind w:right="7227"/>
    </w:pPr>
    <w:rPr>
      <w:sz w:val="22"/>
    </w:rPr>
  </w:style>
  <w:style w:type="paragraph" w:customStyle="1" w:styleId="KEMK2poziom">
    <w:name w:val="KEMK 2 poziom"/>
    <w:basedOn w:val="Nagwek2"/>
    <w:next w:val="KEMKNormalny"/>
    <w:qFormat/>
    <w:rsid w:val="00020465"/>
    <w:pPr>
      <w:numPr>
        <w:numId w:val="3"/>
      </w:numPr>
      <w:ind w:right="7227"/>
    </w:pPr>
    <w:rPr>
      <w:sz w:val="20"/>
    </w:rPr>
  </w:style>
  <w:style w:type="paragraph" w:customStyle="1" w:styleId="KEMK3poziom">
    <w:name w:val="KEMK 3 poziom"/>
    <w:basedOn w:val="Nagwek3"/>
    <w:next w:val="KEMKNormalny"/>
    <w:qFormat/>
    <w:rsid w:val="00D47933"/>
    <w:pPr>
      <w:numPr>
        <w:numId w:val="4"/>
      </w:numPr>
      <w:ind w:right="7229"/>
    </w:pPr>
    <w:rPr>
      <w:rFonts w:ascii="Open Sans" w:hAnsi="Open Sans"/>
      <w:sz w:val="20"/>
    </w:rPr>
  </w:style>
  <w:style w:type="paragraph" w:customStyle="1" w:styleId="KEMK4poziom">
    <w:name w:val="KEMK 4 poziom"/>
    <w:basedOn w:val="Nagwek4"/>
    <w:qFormat/>
    <w:rsid w:val="0032258F"/>
    <w:pPr>
      <w:ind w:left="1843"/>
    </w:pPr>
    <w:rPr>
      <w:rFonts w:ascii="Open Sans" w:hAnsi="Open Sans"/>
      <w:i w:val="0"/>
      <w:color w:val="092942"/>
      <w:sz w:val="20"/>
      <w:u w:val="single"/>
    </w:rPr>
  </w:style>
  <w:style w:type="character" w:customStyle="1" w:styleId="KEMKZaczniki">
    <w:name w:val="KEMK Załączniki"/>
    <w:basedOn w:val="Domylnaczcionkaakapitu"/>
    <w:uiPriority w:val="1"/>
    <w:qFormat/>
    <w:rsid w:val="003105F5"/>
    <w:rPr>
      <w:rFonts w:ascii="Open Sans" w:hAnsi="Open Sans"/>
      <w:b/>
      <w:color w:val="A0B498"/>
      <w:sz w:val="2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25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258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KEMKWyrnienie">
    <w:name w:val="KEMK Wyróżnienie"/>
    <w:basedOn w:val="Domylnaczcionkaakapitu"/>
    <w:uiPriority w:val="1"/>
    <w:qFormat/>
    <w:rsid w:val="009634A5"/>
    <w:rPr>
      <w:b/>
      <w:color w:val="092942"/>
      <w:u w:val="none"/>
    </w:rPr>
  </w:style>
  <w:style w:type="numbering" w:customStyle="1" w:styleId="KEMKPunktory">
    <w:name w:val="KEMK Punktory"/>
    <w:basedOn w:val="Bezlisty"/>
    <w:uiPriority w:val="99"/>
    <w:rsid w:val="006B0159"/>
    <w:pPr>
      <w:numPr>
        <w:numId w:val="5"/>
      </w:numPr>
    </w:pPr>
  </w:style>
  <w:style w:type="character" w:customStyle="1" w:styleId="txt-new">
    <w:name w:val="txt-new"/>
    <w:rsid w:val="001C33C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12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12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1236"/>
    <w:rPr>
      <w:vertAlign w:val="superscript"/>
    </w:rPr>
  </w:style>
  <w:style w:type="numbering" w:customStyle="1" w:styleId="Zaimportowanystyl9">
    <w:name w:val="Zaimportowany styl 9"/>
    <w:rsid w:val="00B1351A"/>
    <w:pPr>
      <w:numPr>
        <w:numId w:val="6"/>
      </w:numPr>
    </w:pPr>
  </w:style>
  <w:style w:type="paragraph" w:styleId="NormalnyWeb">
    <w:name w:val="Normal (Web)"/>
    <w:basedOn w:val="Normalny"/>
    <w:rsid w:val="00B1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1351A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1351A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844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84437A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customStyle="1" w:styleId="Default">
    <w:name w:val="Default"/>
    <w:rsid w:val="007E20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uiPriority w:val="99"/>
    <w:rsid w:val="00C96A42"/>
    <w:rPr>
      <w:u w:val="single"/>
    </w:rPr>
  </w:style>
  <w:style w:type="character" w:customStyle="1" w:styleId="apple-converted-space">
    <w:name w:val="apple-converted-space"/>
    <w:basedOn w:val="Domylnaczcionkaakapitu"/>
    <w:rsid w:val="00C96A42"/>
  </w:style>
  <w:style w:type="paragraph" w:customStyle="1" w:styleId="GCKTabela">
    <w:name w:val="GCK_Tabela"/>
    <w:basedOn w:val="Normalny"/>
    <w:link w:val="GCKTabelaZnak"/>
    <w:qFormat/>
    <w:rsid w:val="000737BA"/>
    <w:pPr>
      <w:widowControl w:val="0"/>
      <w:suppressAutoHyphens/>
      <w:spacing w:before="120" w:after="0" w:line="240" w:lineRule="auto"/>
    </w:pPr>
    <w:rPr>
      <w:rFonts w:ascii="Calibri" w:eastAsia="HG Mincho Light J" w:hAnsi="Calibri" w:cs="Times New Roman"/>
      <w:color w:val="000000"/>
      <w:sz w:val="24"/>
      <w:szCs w:val="20"/>
      <w:lang w:val="x-none" w:eastAsia="ar-SA"/>
    </w:rPr>
  </w:style>
  <w:style w:type="character" w:customStyle="1" w:styleId="GCKTabelaZnak">
    <w:name w:val="GCK_Tabela Znak"/>
    <w:link w:val="GCKTabela"/>
    <w:rsid w:val="000737BA"/>
    <w:rPr>
      <w:rFonts w:ascii="Calibri" w:eastAsia="HG Mincho Light J" w:hAnsi="Calibri" w:cs="Times New Roman"/>
      <w:color w:val="000000"/>
      <w:sz w:val="24"/>
      <w:szCs w:val="20"/>
      <w:lang w:val="x-none" w:eastAsia="ar-SA"/>
    </w:rPr>
  </w:style>
  <w:style w:type="paragraph" w:styleId="Zwykytekst">
    <w:name w:val="Plain Text"/>
    <w:basedOn w:val="Normalny"/>
    <w:link w:val="ZwykytekstZnak"/>
    <w:rsid w:val="00975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9750A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numbering" w:customStyle="1" w:styleId="Zaimportowanystyl3">
    <w:name w:val="Zaimportowany styl 3"/>
    <w:rsid w:val="00217BB0"/>
    <w:pPr>
      <w:numPr>
        <w:numId w:val="7"/>
      </w:numPr>
    </w:pPr>
  </w:style>
  <w:style w:type="paragraph" w:customStyle="1" w:styleId="txtwnio">
    <w:name w:val="txt wnio"/>
    <w:rsid w:val="007D4B1B"/>
    <w:pPr>
      <w:spacing w:after="0" w:line="360" w:lineRule="auto"/>
      <w:jc w:val="both"/>
    </w:pPr>
    <w:rPr>
      <w:rFonts w:ascii="Tahoma" w:eastAsia="Tahoma" w:hAnsi="Tahoma" w:cs="Times New Roman"/>
      <w:color w:val="000000"/>
      <w:sz w:val="20"/>
      <w:szCs w:val="20"/>
      <w:u w:color="000000"/>
      <w:lang w:eastAsia="pl-PL"/>
    </w:rPr>
  </w:style>
  <w:style w:type="numbering" w:customStyle="1" w:styleId="Zaimportowanystyl4">
    <w:name w:val="Zaimportowany styl 4"/>
    <w:rsid w:val="007D4B1B"/>
    <w:pPr>
      <w:numPr>
        <w:numId w:val="8"/>
      </w:numPr>
    </w:pPr>
  </w:style>
  <w:style w:type="paragraph" w:customStyle="1" w:styleId="WW-Tekstpodstawowy3">
    <w:name w:val="WW-Tekst podstawowy 3"/>
    <w:basedOn w:val="Normalny"/>
    <w:rsid w:val="00134BA8"/>
    <w:pPr>
      <w:suppressAutoHyphens/>
      <w:spacing w:before="40" w:after="120" w:line="240" w:lineRule="exact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618ED"/>
    <w:pPr>
      <w:keepNext/>
      <w:keepLines/>
      <w:numPr>
        <w:numId w:val="0"/>
      </w:numPr>
      <w:tabs>
        <w:tab w:val="clear" w:pos="-567"/>
      </w:tabs>
      <w:spacing w:before="240" w:after="0" w:line="259" w:lineRule="auto"/>
      <w:ind w:right="0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3F07FE"/>
    <w:pPr>
      <w:tabs>
        <w:tab w:val="right" w:leader="dot" w:pos="9060"/>
      </w:tabs>
      <w:spacing w:after="0"/>
      <w:ind w:left="2268" w:hanging="427"/>
    </w:pPr>
  </w:style>
  <w:style w:type="paragraph" w:styleId="Spistreci2">
    <w:name w:val="toc 2"/>
    <w:basedOn w:val="Normalny"/>
    <w:next w:val="Normalny"/>
    <w:autoRedefine/>
    <w:uiPriority w:val="39"/>
    <w:unhideWhenUsed/>
    <w:rsid w:val="001E6A75"/>
    <w:pPr>
      <w:tabs>
        <w:tab w:val="left" w:pos="2835"/>
        <w:tab w:val="right" w:leader="dot" w:pos="9060"/>
      </w:tabs>
      <w:spacing w:after="100"/>
      <w:ind w:left="2268"/>
    </w:pPr>
  </w:style>
  <w:style w:type="paragraph" w:styleId="Spistreci3">
    <w:name w:val="toc 3"/>
    <w:basedOn w:val="Normalny"/>
    <w:next w:val="Normalny"/>
    <w:autoRedefine/>
    <w:uiPriority w:val="39"/>
    <w:unhideWhenUsed/>
    <w:rsid w:val="00C618ED"/>
    <w:pPr>
      <w:spacing w:after="100"/>
      <w:ind w:left="440"/>
    </w:pPr>
  </w:style>
  <w:style w:type="character" w:styleId="Tekstzastpczy">
    <w:name w:val="Placeholder Text"/>
    <w:basedOn w:val="Domylnaczcionkaakapitu"/>
    <w:uiPriority w:val="99"/>
    <w:semiHidden/>
    <w:rsid w:val="0031741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4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34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134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7134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7134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13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134D"/>
    <w:rPr>
      <w:b/>
      <w:bCs/>
      <w:sz w:val="20"/>
      <w:szCs w:val="20"/>
    </w:rPr>
  </w:style>
  <w:style w:type="paragraph" w:customStyle="1" w:styleId="Standard">
    <w:name w:val="Standard"/>
    <w:rsid w:val="00DA2F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Tabelasiatki5ciemnaakcent31">
    <w:name w:val="Tabela siatki 5 — ciemna — akcent 31"/>
    <w:basedOn w:val="Standardowy"/>
    <w:uiPriority w:val="50"/>
    <w:rsid w:val="00DA2FB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Zwykatabela11">
    <w:name w:val="Zwykła tabela 11"/>
    <w:basedOn w:val="Standardowy"/>
    <w:uiPriority w:val="41"/>
    <w:rsid w:val="00130C44"/>
    <w:pPr>
      <w:spacing w:after="0" w:line="240" w:lineRule="auto"/>
    </w:pPr>
    <w:rPr>
      <w:rFonts w:ascii="Open Sans" w:hAnsi="Open Sans" w:cs="Times New Roman"/>
      <w:sz w:val="20"/>
      <w:szCs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5Znak">
    <w:name w:val="Nagłówek 5 Znak"/>
    <w:basedOn w:val="Domylnaczcionkaakapitu"/>
    <w:link w:val="Nagwek5"/>
    <w:uiPriority w:val="9"/>
    <w:rsid w:val="00EF5EF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Poprawka">
    <w:name w:val="Revision"/>
    <w:hidden/>
    <w:uiPriority w:val="99"/>
    <w:semiHidden/>
    <w:rsid w:val="00D67247"/>
    <w:pPr>
      <w:spacing w:after="0" w:line="240" w:lineRule="auto"/>
    </w:pPr>
  </w:style>
  <w:style w:type="character" w:customStyle="1" w:styleId="alb">
    <w:name w:val="a_lb"/>
    <w:basedOn w:val="Domylnaczcionkaakapitu"/>
    <w:rsid w:val="00935A62"/>
  </w:style>
  <w:style w:type="table" w:customStyle="1" w:styleId="Styl1">
    <w:name w:val="Styl1"/>
    <w:basedOn w:val="Tabela-Siatka"/>
    <w:uiPriority w:val="99"/>
    <w:rsid w:val="00991CBA"/>
    <w:rPr>
      <w:rFonts w:ascii="Open Sans" w:hAnsi="Open Sans"/>
      <w:sz w:val="18"/>
    </w:r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rPr>
        <w:b/>
      </w:rPr>
      <w:tblPr/>
      <w:tcPr>
        <w:shd w:val="clear" w:color="auto" w:fill="092942"/>
      </w:tcPr>
    </w:tblStylePr>
    <w:tblStylePr w:type="band2Horz">
      <w:tblPr/>
      <w:tcPr>
        <w:shd w:val="clear" w:color="auto" w:fill="DEEAF6" w:themeFill="accent5" w:themeFillTint="33"/>
      </w:tcPr>
    </w:tblStylePr>
  </w:style>
  <w:style w:type="table" w:styleId="Tabelasiatki1jasnaakcent3">
    <w:name w:val="Grid Table 1 Light Accent 3"/>
    <w:basedOn w:val="Standardowy"/>
    <w:uiPriority w:val="46"/>
    <w:rsid w:val="00F463B0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yteHipercze">
    <w:name w:val="FollowedHyperlink"/>
    <w:basedOn w:val="Domylnaczcionkaakapitu"/>
    <w:uiPriority w:val="99"/>
    <w:semiHidden/>
    <w:unhideWhenUsed/>
    <w:rsid w:val="00C72AD1"/>
    <w:rPr>
      <w:color w:val="954F72" w:themeColor="followedHyperlink"/>
      <w:u w:val="single"/>
    </w:rPr>
  </w:style>
  <w:style w:type="paragraph" w:customStyle="1" w:styleId="Tekstpodstawowy21">
    <w:name w:val="Tekst podstawowy 21"/>
    <w:basedOn w:val="Normalny"/>
    <w:rsid w:val="00E52F7A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19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7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7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7A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05270"/>
    <w:rPr>
      <w:color w:val="605E5C"/>
      <w:shd w:val="clear" w:color="auto" w:fill="E1DFDD"/>
    </w:rPr>
  </w:style>
  <w:style w:type="character" w:customStyle="1" w:styleId="vcenter">
    <w:name w:val="vcenter"/>
    <w:basedOn w:val="Domylnaczcionkaakapitu"/>
    <w:rsid w:val="00E75094"/>
  </w:style>
  <w:style w:type="character" w:customStyle="1" w:styleId="alb-s">
    <w:name w:val="a_lb-s"/>
    <w:basedOn w:val="Domylnaczcionkaakapitu"/>
    <w:rsid w:val="005C36C1"/>
  </w:style>
  <w:style w:type="character" w:styleId="Pogrubienie">
    <w:name w:val="Strong"/>
    <w:basedOn w:val="Domylnaczcionkaakapitu"/>
    <w:uiPriority w:val="22"/>
    <w:qFormat/>
    <w:rsid w:val="005C36C1"/>
    <w:rPr>
      <w:b/>
      <w:bCs/>
    </w:rPr>
  </w:style>
  <w:style w:type="paragraph" w:customStyle="1" w:styleId="gmail-msolistparagraph">
    <w:name w:val="gmail-msolistparagraph"/>
    <w:basedOn w:val="Normalny"/>
    <w:rsid w:val="00C80714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Uwydatnienie">
    <w:name w:val="Emphasis"/>
    <w:basedOn w:val="Domylnaczcionkaakapitu"/>
    <w:uiPriority w:val="20"/>
    <w:qFormat/>
    <w:rsid w:val="001C6D26"/>
    <w:rPr>
      <w:i/>
      <w:iCs/>
    </w:rPr>
  </w:style>
  <w:style w:type="paragraph" w:styleId="Bezodstpw">
    <w:name w:val="No Spacing"/>
    <w:uiPriority w:val="1"/>
    <w:qFormat/>
    <w:rsid w:val="00D75E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23548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77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6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5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7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8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3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60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33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7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footer" Target="footer7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3.jpeg"/><Relationship Id="rId25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3.xm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5.xm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footer" Target="footer6.xml"/><Relationship Id="rId28" Type="http://schemas.openxmlformats.org/officeDocument/2006/relationships/header" Target="header7.xml"/><Relationship Id="rId10" Type="http://schemas.openxmlformats.org/officeDocument/2006/relationships/endnotes" Target="endnotes.xml"/><Relationship Id="rId19" Type="http://schemas.openxmlformats.org/officeDocument/2006/relationships/hyperlink" Target="https://powietrze.malopolska.pl/materialy-edukacyjne/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eader" Target="header4.xml"/><Relationship Id="rId27" Type="http://schemas.openxmlformats.org/officeDocument/2006/relationships/footer" Target="footer8.xml"/><Relationship Id="rId30" Type="http://schemas.openxmlformats.org/officeDocument/2006/relationships/header" Target="header8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93B6F735AFFB4A92BD6BA65AEE1F0E" ma:contentTypeVersion="13" ma:contentTypeDescription="Create a new document." ma:contentTypeScope="" ma:versionID="2c7e93e6dc8b7c429486504bd09cc5e3">
  <xsd:schema xmlns:xsd="http://www.w3.org/2001/XMLSchema" xmlns:xs="http://www.w3.org/2001/XMLSchema" xmlns:p="http://schemas.microsoft.com/office/2006/metadata/properties" xmlns:ns3="2fe63be8-80cc-4fa4-b3d4-90e9bab1fa23" xmlns:ns4="a33a3748-6e47-4073-a1cb-9a236962ca74" targetNamespace="http://schemas.microsoft.com/office/2006/metadata/properties" ma:root="true" ma:fieldsID="edb093e5e1de58d51c09ff60444f3709" ns3:_="" ns4:_="">
    <xsd:import namespace="2fe63be8-80cc-4fa4-b3d4-90e9bab1fa23"/>
    <xsd:import namespace="a33a3748-6e47-4073-a1cb-9a236962ca7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63be8-80cc-4fa4-b3d4-90e9bab1fa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a3748-6e47-4073-a1cb-9a236962ca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A029E-5DEC-485A-ABDE-FB0C1669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e63be8-80cc-4fa4-b3d4-90e9bab1fa23"/>
    <ds:schemaRef ds:uri="a33a3748-6e47-4073-a1cb-9a236962ca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C4A8E8-7396-4C7E-9D4B-B7202148F0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7FE6BA-B014-48A7-BDD5-A3444D841A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9118F0C-3CB7-4D32-8B9F-D4EB6C5FB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39</Pages>
  <Words>12281</Words>
  <Characters>73690</Characters>
  <Application>Microsoft Office Word</Application>
  <DocSecurity>0</DocSecurity>
  <Lines>614</Lines>
  <Paragraphs>171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Marynowska</dc:creator>
  <cp:keywords/>
  <dc:description/>
  <cp:lastModifiedBy>Pup, Aleksandra</cp:lastModifiedBy>
  <cp:revision>8</cp:revision>
  <cp:lastPrinted>2021-04-01T12:05:00Z</cp:lastPrinted>
  <dcterms:created xsi:type="dcterms:W3CDTF">2021-04-01T11:29:00Z</dcterms:created>
  <dcterms:modified xsi:type="dcterms:W3CDTF">2021-04-01T12:55:00Z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0x010100C793B6F735AFFB4A92BD6BA65AEE1F0E</vt:lpwstr>
  </property>
</Properties>
</file>